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83"/>
        <w:gridCol w:w="607"/>
        <w:gridCol w:w="2250"/>
        <w:gridCol w:w="2610"/>
        <w:gridCol w:w="1980"/>
        <w:gridCol w:w="2628"/>
      </w:tblGrid>
      <w:tr w:rsidR="001859D2" w:rsidTr="0099075B">
        <w:tc>
          <w:tcPr>
            <w:tcW w:w="1548" w:type="dxa"/>
            <w:gridSpan w:val="3"/>
            <w:shd w:val="clear" w:color="auto" w:fill="000000"/>
          </w:tcPr>
          <w:p w:rsidR="001859D2" w:rsidRPr="001859D2" w:rsidRDefault="001859D2" w:rsidP="0099075B">
            <w:pPr>
              <w:tabs>
                <w:tab w:val="left" w:pos="1440"/>
              </w:tabs>
              <w:spacing w:after="0" w:line="240" w:lineRule="auto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000000"/>
          </w:tcPr>
          <w:p w:rsidR="001859D2" w:rsidRPr="001859D2" w:rsidRDefault="001859D2" w:rsidP="0099075B">
            <w:pPr>
              <w:tabs>
                <w:tab w:val="left" w:pos="1440"/>
              </w:tabs>
              <w:spacing w:after="0" w:line="240" w:lineRule="auto"/>
              <w:rPr>
                <w:rFonts w:ascii="Cambria" w:hAnsi="Cambria"/>
                <w:b/>
                <w:sz w:val="32"/>
                <w:szCs w:val="32"/>
              </w:rPr>
            </w:pPr>
            <w:r w:rsidRPr="001859D2">
              <w:rPr>
                <w:rFonts w:ascii="Cambria" w:hAnsi="Cambria"/>
                <w:b/>
                <w:sz w:val="32"/>
                <w:szCs w:val="32"/>
              </w:rPr>
              <w:t>Products</w:t>
            </w:r>
          </w:p>
        </w:tc>
        <w:tc>
          <w:tcPr>
            <w:tcW w:w="2610" w:type="dxa"/>
            <w:shd w:val="clear" w:color="auto" w:fill="000000"/>
          </w:tcPr>
          <w:p w:rsidR="001859D2" w:rsidRPr="001859D2" w:rsidRDefault="001859D2" w:rsidP="0099075B">
            <w:pPr>
              <w:spacing w:after="0" w:line="240" w:lineRule="auto"/>
              <w:rPr>
                <w:rFonts w:ascii="Cambria" w:hAnsi="Cambria"/>
                <w:b/>
                <w:sz w:val="32"/>
                <w:szCs w:val="32"/>
              </w:rPr>
            </w:pPr>
            <w:r w:rsidRPr="001859D2">
              <w:rPr>
                <w:rFonts w:ascii="Cambria" w:hAnsi="Cambria"/>
                <w:b/>
                <w:sz w:val="32"/>
                <w:szCs w:val="32"/>
              </w:rPr>
              <w:t>Indications</w:t>
            </w:r>
          </w:p>
        </w:tc>
        <w:tc>
          <w:tcPr>
            <w:tcW w:w="1980" w:type="dxa"/>
            <w:shd w:val="clear" w:color="auto" w:fill="000000"/>
          </w:tcPr>
          <w:p w:rsidR="001859D2" w:rsidRPr="001859D2" w:rsidRDefault="001859D2" w:rsidP="0099075B">
            <w:pPr>
              <w:spacing w:after="0" w:line="240" w:lineRule="auto"/>
              <w:rPr>
                <w:rFonts w:ascii="Cambria" w:hAnsi="Cambria"/>
                <w:b/>
                <w:sz w:val="32"/>
                <w:szCs w:val="32"/>
              </w:rPr>
            </w:pPr>
            <w:r w:rsidRPr="001859D2">
              <w:rPr>
                <w:rFonts w:ascii="Cambria" w:hAnsi="Cambria"/>
                <w:b/>
                <w:sz w:val="32"/>
                <w:szCs w:val="32"/>
              </w:rPr>
              <w:t>Contra-</w:t>
            </w:r>
          </w:p>
          <w:p w:rsidR="001859D2" w:rsidRPr="001859D2" w:rsidRDefault="001859D2" w:rsidP="0099075B">
            <w:pPr>
              <w:spacing w:after="0" w:line="240" w:lineRule="auto"/>
              <w:rPr>
                <w:rFonts w:ascii="Cambria" w:hAnsi="Cambria"/>
                <w:b/>
                <w:sz w:val="32"/>
                <w:szCs w:val="32"/>
              </w:rPr>
            </w:pPr>
            <w:r w:rsidRPr="001859D2">
              <w:rPr>
                <w:rFonts w:ascii="Cambria" w:hAnsi="Cambria"/>
                <w:b/>
                <w:sz w:val="32"/>
                <w:szCs w:val="32"/>
              </w:rPr>
              <w:t>indications</w:t>
            </w:r>
          </w:p>
        </w:tc>
        <w:tc>
          <w:tcPr>
            <w:tcW w:w="2628" w:type="dxa"/>
            <w:shd w:val="clear" w:color="auto" w:fill="000000"/>
          </w:tcPr>
          <w:p w:rsidR="001859D2" w:rsidRPr="001859D2" w:rsidRDefault="001859D2" w:rsidP="0099075B">
            <w:pPr>
              <w:spacing w:after="0" w:line="240" w:lineRule="auto"/>
              <w:rPr>
                <w:rFonts w:ascii="Cambria" w:hAnsi="Cambria"/>
                <w:b/>
                <w:sz w:val="32"/>
                <w:szCs w:val="32"/>
              </w:rPr>
            </w:pPr>
            <w:r w:rsidRPr="001859D2">
              <w:rPr>
                <w:rFonts w:ascii="Cambria" w:hAnsi="Cambria"/>
                <w:b/>
                <w:sz w:val="32"/>
                <w:szCs w:val="32"/>
              </w:rPr>
              <w:t>Main features</w:t>
            </w:r>
          </w:p>
        </w:tc>
      </w:tr>
      <w:tr w:rsidR="00E21362" w:rsidRPr="00E855AA" w:rsidTr="00ED6263">
        <w:trPr>
          <w:cantSplit/>
          <w:trHeight w:val="2285"/>
        </w:trPr>
        <w:tc>
          <w:tcPr>
            <w:tcW w:w="941" w:type="dxa"/>
            <w:gridSpan w:val="2"/>
            <w:tcBorders>
              <w:left w:val="single" w:sz="18" w:space="0" w:color="auto"/>
              <w:right w:val="nil"/>
            </w:tcBorders>
            <w:shd w:val="clear" w:color="auto" w:fill="FFC000"/>
            <w:textDirection w:val="btLr"/>
            <w:vAlign w:val="bottom"/>
          </w:tcPr>
          <w:p w:rsidR="008A1AF4" w:rsidRPr="001859D2" w:rsidRDefault="008A1AF4" w:rsidP="00ED6263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A23BE5">
              <w:rPr>
                <w:rFonts w:ascii="Cambria" w:hAnsi="Cambria"/>
                <w:b/>
                <w:sz w:val="32"/>
                <w:szCs w:val="36"/>
              </w:rPr>
              <w:t>Breastfeeding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shd w:val="clear" w:color="auto" w:fill="FFC000"/>
          </w:tcPr>
          <w:p w:rsidR="008A1AF4" w:rsidRPr="001859D2" w:rsidRDefault="008A1AF4" w:rsidP="0099075B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22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99"/>
          </w:tcPr>
          <w:p w:rsidR="001859D2" w:rsidRPr="00ED6263" w:rsidRDefault="00E21362" w:rsidP="0099075B">
            <w:pPr>
              <w:spacing w:after="0" w:line="240" w:lineRule="auto"/>
              <w:rPr>
                <w:rFonts w:ascii="Cambria" w:hAnsi="Cambria"/>
                <w:b/>
                <w:sz w:val="24"/>
                <w:szCs w:val="28"/>
              </w:rPr>
            </w:pPr>
            <w:r w:rsidRPr="000B5613">
              <w:rPr>
                <w:rFonts w:ascii="Cambria" w:hAnsi="Cambria"/>
                <w:b/>
                <w:sz w:val="24"/>
                <w:szCs w:val="28"/>
              </w:rPr>
              <w:t>Breastmilk</w:t>
            </w:r>
          </w:p>
        </w:tc>
        <w:tc>
          <w:tcPr>
            <w:tcW w:w="2610" w:type="dxa"/>
            <w:tcBorders>
              <w:bottom w:val="single" w:sz="18" w:space="0" w:color="auto"/>
            </w:tcBorders>
            <w:shd w:val="clear" w:color="auto" w:fill="FFFF99"/>
          </w:tcPr>
          <w:p w:rsidR="00EA34C1" w:rsidRPr="00461FEA" w:rsidRDefault="00615EDA" w:rsidP="0099075B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r w:rsidRPr="00461FEA">
              <w:rPr>
                <w:rFonts w:ascii="Cambria" w:hAnsi="Cambria"/>
                <w:szCs w:val="24"/>
              </w:rPr>
              <w:t>With very few exceptions, breastfeeding is indicated for all infants</w:t>
            </w:r>
          </w:p>
          <w:p w:rsidR="008A1AF4" w:rsidRPr="00461FEA" w:rsidRDefault="0048463F" w:rsidP="0099075B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r w:rsidRPr="00461FEA">
              <w:rPr>
                <w:rFonts w:ascii="Cambria" w:hAnsi="Cambria"/>
                <w:szCs w:val="24"/>
              </w:rPr>
              <w:t>When extra fortification is required infant for</w:t>
            </w:r>
            <w:r w:rsidR="00615EDA" w:rsidRPr="00461FEA">
              <w:rPr>
                <w:rFonts w:ascii="Cambria" w:hAnsi="Cambria"/>
                <w:szCs w:val="24"/>
              </w:rPr>
              <w:t>mula may be added to breastmilk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FFFF99"/>
          </w:tcPr>
          <w:p w:rsidR="00557F85" w:rsidRPr="00461FEA" w:rsidRDefault="00557F85" w:rsidP="0099075B">
            <w:pPr>
              <w:tabs>
                <w:tab w:val="left" w:pos="252"/>
              </w:tabs>
              <w:spacing w:after="0"/>
              <w:ind w:left="72"/>
              <w:rPr>
                <w:rFonts w:ascii="Cambria" w:hAnsi="Cambria"/>
                <w:b/>
                <w:sz w:val="24"/>
              </w:rPr>
            </w:pPr>
            <w:r w:rsidRPr="00461FEA">
              <w:rPr>
                <w:rFonts w:ascii="Cambria" w:hAnsi="Cambria"/>
                <w:b/>
                <w:sz w:val="24"/>
              </w:rPr>
              <w:t>Mother:</w:t>
            </w:r>
          </w:p>
          <w:p w:rsidR="008A1AF4" w:rsidRPr="00461FEA" w:rsidRDefault="0060349D" w:rsidP="0099075B">
            <w:pPr>
              <w:numPr>
                <w:ilvl w:val="0"/>
                <w:numId w:val="3"/>
              </w:numPr>
              <w:tabs>
                <w:tab w:val="left" w:pos="252"/>
              </w:tabs>
              <w:spacing w:after="0"/>
              <w:ind w:left="72" w:hanging="72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Illegal d</w:t>
            </w:r>
            <w:r w:rsidR="00557F85" w:rsidRPr="00461FEA">
              <w:rPr>
                <w:rFonts w:ascii="Cambria" w:hAnsi="Cambria"/>
              </w:rPr>
              <w:t xml:space="preserve">rug use </w:t>
            </w:r>
          </w:p>
          <w:p w:rsidR="00557F85" w:rsidRPr="00461FEA" w:rsidRDefault="00557F85" w:rsidP="0099075B">
            <w:pPr>
              <w:numPr>
                <w:ilvl w:val="0"/>
                <w:numId w:val="3"/>
              </w:numPr>
              <w:tabs>
                <w:tab w:val="left" w:pos="252"/>
              </w:tabs>
              <w:spacing w:after="0"/>
              <w:ind w:left="72" w:hanging="72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HIV-positive</w:t>
            </w:r>
          </w:p>
          <w:p w:rsidR="00557F85" w:rsidRPr="00461FEA" w:rsidRDefault="00557F85" w:rsidP="0099075B">
            <w:pPr>
              <w:tabs>
                <w:tab w:val="left" w:pos="252"/>
              </w:tabs>
              <w:spacing w:after="0"/>
              <w:ind w:left="72"/>
              <w:rPr>
                <w:rFonts w:ascii="Cambria" w:hAnsi="Cambria"/>
                <w:b/>
                <w:sz w:val="24"/>
              </w:rPr>
            </w:pPr>
            <w:r w:rsidRPr="00461FEA">
              <w:rPr>
                <w:rFonts w:ascii="Cambria" w:hAnsi="Cambria"/>
                <w:b/>
                <w:sz w:val="24"/>
              </w:rPr>
              <w:t>Infant:</w:t>
            </w:r>
          </w:p>
          <w:p w:rsidR="00557F85" w:rsidRPr="00461FEA" w:rsidRDefault="00557F85" w:rsidP="0099075B">
            <w:pPr>
              <w:numPr>
                <w:ilvl w:val="0"/>
                <w:numId w:val="3"/>
              </w:numPr>
              <w:tabs>
                <w:tab w:val="left" w:pos="252"/>
              </w:tabs>
              <w:spacing w:after="0"/>
              <w:ind w:left="72" w:hanging="72"/>
              <w:rPr>
                <w:rFonts w:ascii="Cambria" w:hAnsi="Cambria"/>
              </w:rPr>
            </w:pPr>
            <w:proofErr w:type="spellStart"/>
            <w:r w:rsidRPr="00461FEA">
              <w:rPr>
                <w:rFonts w:ascii="Cambria" w:hAnsi="Cambria"/>
              </w:rPr>
              <w:t>Galactosemia</w:t>
            </w:r>
            <w:proofErr w:type="spellEnd"/>
          </w:p>
        </w:tc>
        <w:tc>
          <w:tcPr>
            <w:tcW w:w="26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8A1AF4" w:rsidRPr="00461FEA" w:rsidRDefault="0048463F" w:rsidP="0099075B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461FEA">
              <w:rPr>
                <w:rFonts w:ascii="Cambria" w:hAnsi="Cambria"/>
                <w:b/>
                <w:sz w:val="24"/>
              </w:rPr>
              <w:t>Protein:</w:t>
            </w:r>
          </w:p>
          <w:p w:rsidR="00857C6F" w:rsidRPr="00461FEA" w:rsidRDefault="00857C6F" w:rsidP="0099075B">
            <w:pPr>
              <w:spacing w:after="0" w:line="240" w:lineRule="auto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Whey and casein, with a changing ratio</w:t>
            </w:r>
            <w:r w:rsidR="003B1605" w:rsidRPr="00461FEA">
              <w:rPr>
                <w:rFonts w:ascii="Cambria" w:hAnsi="Cambria"/>
              </w:rPr>
              <w:t xml:space="preserve"> over the duration of lactation</w:t>
            </w:r>
          </w:p>
          <w:p w:rsidR="00857C6F" w:rsidRPr="00461FEA" w:rsidRDefault="00857C6F" w:rsidP="0099075B">
            <w:pPr>
              <w:spacing w:after="0" w:line="240" w:lineRule="auto"/>
              <w:rPr>
                <w:rFonts w:ascii="Cambria" w:hAnsi="Cambria"/>
              </w:rPr>
            </w:pPr>
          </w:p>
          <w:p w:rsidR="00857C6F" w:rsidRPr="00461FEA" w:rsidRDefault="00857C6F" w:rsidP="0099075B">
            <w:pPr>
              <w:spacing w:after="0" w:line="240" w:lineRule="auto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Whey/casein ratios:</w:t>
            </w:r>
          </w:p>
          <w:p w:rsidR="00857C6F" w:rsidRPr="00461FEA" w:rsidRDefault="00D93956" w:rsidP="0099075B">
            <w:pPr>
              <w:spacing w:after="0" w:line="240" w:lineRule="auto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Early lactation: 90/</w:t>
            </w:r>
            <w:r w:rsidR="00C200A4" w:rsidRPr="00461FEA">
              <w:rPr>
                <w:rFonts w:ascii="Cambria" w:hAnsi="Cambria"/>
              </w:rPr>
              <w:t>10</w:t>
            </w:r>
          </w:p>
          <w:p w:rsidR="00D93956" w:rsidRPr="00461FEA" w:rsidRDefault="00D93956" w:rsidP="0099075B">
            <w:pPr>
              <w:spacing w:after="0" w:line="240" w:lineRule="auto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Mature lactation: 60/40</w:t>
            </w:r>
          </w:p>
        </w:tc>
      </w:tr>
      <w:tr w:rsidR="006516E2" w:rsidRPr="00E855AA" w:rsidTr="00ED6263">
        <w:trPr>
          <w:cantSplit/>
          <w:trHeight w:val="1395"/>
        </w:trPr>
        <w:tc>
          <w:tcPr>
            <w:tcW w:w="55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6DDE8"/>
            <w:textDirection w:val="btLr"/>
            <w:vAlign w:val="center"/>
          </w:tcPr>
          <w:p w:rsidR="008A1AF4" w:rsidRPr="001859D2" w:rsidRDefault="008A1AF4" w:rsidP="00ED6263">
            <w:pPr>
              <w:spacing w:after="0"/>
              <w:ind w:left="113" w:right="113"/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1859D2">
              <w:rPr>
                <w:rFonts w:ascii="Cambria" w:hAnsi="Cambria"/>
                <w:b/>
                <w:sz w:val="36"/>
                <w:szCs w:val="36"/>
              </w:rPr>
              <w:t>Standard Infant Fo</w:t>
            </w:r>
            <w:r w:rsidR="006516E2" w:rsidRPr="001859D2">
              <w:rPr>
                <w:rFonts w:ascii="Cambria" w:hAnsi="Cambria"/>
                <w:b/>
                <w:sz w:val="36"/>
                <w:szCs w:val="36"/>
              </w:rPr>
              <w:t>r</w:t>
            </w:r>
            <w:r w:rsidRPr="001859D2">
              <w:rPr>
                <w:rFonts w:ascii="Cambria" w:hAnsi="Cambria"/>
                <w:b/>
                <w:sz w:val="36"/>
                <w:szCs w:val="36"/>
              </w:rPr>
              <w:t>mulas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textDirection w:val="btLr"/>
            <w:vAlign w:val="center"/>
          </w:tcPr>
          <w:p w:rsidR="008A1AF4" w:rsidRPr="001859D2" w:rsidRDefault="008A1AF4" w:rsidP="00ED6263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1859D2">
              <w:rPr>
                <w:rFonts w:ascii="Cambria" w:hAnsi="Cambria"/>
                <w:b/>
                <w:sz w:val="32"/>
                <w:szCs w:val="32"/>
              </w:rPr>
              <w:t>Routine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/>
          </w:tcPr>
          <w:p w:rsidR="00743D35" w:rsidRPr="000B5613" w:rsidRDefault="006516E2" w:rsidP="0099075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0B5613">
              <w:rPr>
                <w:rFonts w:ascii="Cambria" w:hAnsi="Cambria"/>
                <w:b/>
                <w:sz w:val="24"/>
                <w:szCs w:val="24"/>
              </w:rPr>
              <w:t>Enfamil Infant</w:t>
            </w:r>
          </w:p>
          <w:p w:rsidR="00435A04" w:rsidRPr="000B5613" w:rsidRDefault="00435A04" w:rsidP="0099075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743D35" w:rsidRPr="000B5613" w:rsidRDefault="00A23BE5" w:rsidP="0099075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0B5613">
              <w:rPr>
                <w:rFonts w:ascii="Cambria" w:hAnsi="Cambria"/>
                <w:b/>
                <w:sz w:val="24"/>
                <w:szCs w:val="24"/>
              </w:rPr>
              <w:t>Similac</w:t>
            </w:r>
            <w:proofErr w:type="spellEnd"/>
            <w:r w:rsidRPr="000B5613">
              <w:rPr>
                <w:rFonts w:ascii="Cambria" w:hAnsi="Cambria"/>
                <w:b/>
                <w:sz w:val="24"/>
                <w:szCs w:val="24"/>
              </w:rPr>
              <w:t xml:space="preserve"> Advance</w:t>
            </w:r>
          </w:p>
          <w:p w:rsidR="00BB1F8F" w:rsidRPr="000B5613" w:rsidRDefault="00BB1F8F" w:rsidP="00BB1F8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0B5613">
              <w:rPr>
                <w:rFonts w:ascii="Cambria" w:hAnsi="Cambria"/>
                <w:b/>
                <w:sz w:val="24"/>
                <w:szCs w:val="24"/>
              </w:rPr>
              <w:t>Similac</w:t>
            </w:r>
            <w:proofErr w:type="spellEnd"/>
            <w:r w:rsidRPr="000B5613">
              <w:rPr>
                <w:rFonts w:ascii="Cambria" w:hAnsi="Cambria"/>
                <w:b/>
                <w:sz w:val="24"/>
                <w:szCs w:val="24"/>
              </w:rPr>
              <w:t xml:space="preserve"> Sensitive</w:t>
            </w:r>
          </w:p>
        </w:tc>
        <w:tc>
          <w:tcPr>
            <w:tcW w:w="26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8A1AF4" w:rsidRPr="00461FEA" w:rsidRDefault="00743D35" w:rsidP="0099075B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Healthy infants born &gt;34 weeks gestational age (GA)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8A1AF4" w:rsidRPr="00461FEA" w:rsidRDefault="00837C5C" w:rsidP="0099075B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Cow’s milk protein allergy</w:t>
            </w:r>
          </w:p>
        </w:tc>
        <w:tc>
          <w:tcPr>
            <w:tcW w:w="26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716DA6" w:rsidRPr="00461FEA" w:rsidRDefault="00743D35" w:rsidP="0099075B">
            <w:pPr>
              <w:spacing w:after="0" w:line="240" w:lineRule="auto"/>
              <w:rPr>
                <w:rFonts w:ascii="Cambria" w:hAnsi="Cambria"/>
                <w:sz w:val="24"/>
              </w:rPr>
            </w:pPr>
            <w:r w:rsidRPr="00461FEA">
              <w:rPr>
                <w:rFonts w:ascii="Cambria" w:hAnsi="Cambria"/>
                <w:b/>
                <w:sz w:val="24"/>
              </w:rPr>
              <w:t>Protein:</w:t>
            </w:r>
          </w:p>
          <w:p w:rsidR="008A1AF4" w:rsidRPr="00461FEA" w:rsidRDefault="00716DA6" w:rsidP="0099075B">
            <w:pPr>
              <w:spacing w:after="0" w:line="240" w:lineRule="auto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I</w:t>
            </w:r>
            <w:r w:rsidR="00743D35" w:rsidRPr="00461FEA">
              <w:rPr>
                <w:rFonts w:ascii="Cambria" w:hAnsi="Cambria"/>
              </w:rPr>
              <w:t>ntact cow’s milk proteins</w:t>
            </w:r>
            <w:r w:rsidR="00837C5C" w:rsidRPr="00461FEA">
              <w:rPr>
                <w:rFonts w:ascii="Cambria" w:hAnsi="Cambria"/>
              </w:rPr>
              <w:t xml:space="preserve"> (casein and whey)</w:t>
            </w:r>
          </w:p>
        </w:tc>
      </w:tr>
      <w:tr w:rsidR="006516E2" w:rsidRPr="00E855AA" w:rsidTr="00ED6263">
        <w:trPr>
          <w:cantSplit/>
          <w:trHeight w:val="2385"/>
        </w:trPr>
        <w:tc>
          <w:tcPr>
            <w:tcW w:w="558" w:type="dxa"/>
            <w:vMerge/>
            <w:tcBorders>
              <w:left w:val="single" w:sz="18" w:space="0" w:color="auto"/>
            </w:tcBorders>
            <w:shd w:val="clear" w:color="auto" w:fill="B6DDE8"/>
          </w:tcPr>
          <w:p w:rsidR="008A1AF4" w:rsidRPr="00E855AA" w:rsidRDefault="008A1AF4" w:rsidP="0099075B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9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  <w:textDirection w:val="btLr"/>
          </w:tcPr>
          <w:p w:rsidR="001859D2" w:rsidRPr="00FA687D" w:rsidRDefault="008A1AF4" w:rsidP="00ED6263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32"/>
                <w:szCs w:val="28"/>
              </w:rPr>
            </w:pPr>
            <w:r w:rsidRPr="00FA687D">
              <w:rPr>
                <w:rFonts w:ascii="Cambria" w:hAnsi="Cambria"/>
                <w:b/>
                <w:sz w:val="32"/>
                <w:szCs w:val="28"/>
              </w:rPr>
              <w:t>Partially</w:t>
            </w:r>
          </w:p>
          <w:p w:rsidR="008A1AF4" w:rsidRPr="00ED6263" w:rsidRDefault="00ED6263" w:rsidP="00ED6263">
            <w:pPr>
              <w:spacing w:after="0"/>
              <w:ind w:left="113" w:right="113"/>
              <w:jc w:val="center"/>
              <w:rPr>
                <w:rFonts w:ascii="Cambria" w:hAnsi="Cambria"/>
                <w:sz w:val="32"/>
                <w:szCs w:val="28"/>
              </w:rPr>
            </w:pPr>
            <w:r>
              <w:rPr>
                <w:rFonts w:ascii="Cambria" w:hAnsi="Cambria"/>
                <w:b/>
                <w:sz w:val="32"/>
                <w:szCs w:val="28"/>
              </w:rPr>
              <w:t>Hydrolyzed</w:t>
            </w:r>
          </w:p>
          <w:p w:rsidR="008A1AF4" w:rsidRPr="00E855AA" w:rsidRDefault="008A1AF4" w:rsidP="00ED6263">
            <w:pPr>
              <w:spacing w:after="0"/>
              <w:ind w:left="113" w:right="113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AF1DD"/>
          </w:tcPr>
          <w:p w:rsidR="00743D35" w:rsidRPr="000B5613" w:rsidRDefault="00743D35" w:rsidP="0099075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0B5613">
              <w:rPr>
                <w:rFonts w:ascii="Cambria" w:hAnsi="Cambria"/>
                <w:b/>
                <w:sz w:val="24"/>
                <w:szCs w:val="24"/>
              </w:rPr>
              <w:t xml:space="preserve">Enfamil </w:t>
            </w:r>
            <w:proofErr w:type="spellStart"/>
            <w:r w:rsidRPr="000B5613">
              <w:rPr>
                <w:rFonts w:ascii="Cambria" w:hAnsi="Cambria"/>
                <w:b/>
                <w:sz w:val="24"/>
                <w:szCs w:val="24"/>
              </w:rPr>
              <w:t>Gentlease</w:t>
            </w:r>
            <w:proofErr w:type="spellEnd"/>
          </w:p>
          <w:p w:rsidR="00435A04" w:rsidRPr="000B5613" w:rsidRDefault="00435A04" w:rsidP="0099075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743D35" w:rsidRPr="000B5613" w:rsidRDefault="00743D35" w:rsidP="0099075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0B5613">
              <w:rPr>
                <w:rFonts w:ascii="Cambria" w:hAnsi="Cambria"/>
                <w:b/>
                <w:sz w:val="24"/>
                <w:szCs w:val="24"/>
              </w:rPr>
              <w:t>Good Start Gentle</w:t>
            </w:r>
          </w:p>
          <w:p w:rsidR="00743D35" w:rsidRPr="000B5613" w:rsidRDefault="00743D35" w:rsidP="0099075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0B5613">
              <w:rPr>
                <w:rFonts w:ascii="Cambria" w:hAnsi="Cambria"/>
                <w:b/>
                <w:sz w:val="24"/>
                <w:szCs w:val="24"/>
              </w:rPr>
              <w:t>Good</w:t>
            </w:r>
            <w:r w:rsidR="00435A04" w:rsidRPr="000B5613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0B5613">
              <w:rPr>
                <w:rFonts w:ascii="Cambria" w:hAnsi="Cambria"/>
                <w:b/>
                <w:sz w:val="24"/>
                <w:szCs w:val="24"/>
              </w:rPr>
              <w:t>Start Soothe</w:t>
            </w:r>
          </w:p>
          <w:p w:rsidR="00435A04" w:rsidRPr="000B5613" w:rsidRDefault="00435A04" w:rsidP="0099075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2E090D" w:rsidRPr="000B5613" w:rsidRDefault="002E090D" w:rsidP="0099075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B5613">
              <w:rPr>
                <w:rFonts w:ascii="Cambria" w:hAnsi="Cambria"/>
                <w:b/>
                <w:sz w:val="24"/>
                <w:szCs w:val="24"/>
              </w:rPr>
              <w:t>Sim</w:t>
            </w:r>
            <w:r w:rsidR="00E85E49" w:rsidRPr="000B5613">
              <w:rPr>
                <w:rFonts w:ascii="Cambria" w:hAnsi="Cambria"/>
                <w:b/>
                <w:sz w:val="24"/>
                <w:szCs w:val="24"/>
              </w:rPr>
              <w:t>ilac</w:t>
            </w:r>
            <w:proofErr w:type="spellEnd"/>
            <w:r w:rsidR="00E85E49" w:rsidRPr="000B5613">
              <w:rPr>
                <w:rFonts w:ascii="Cambria" w:hAnsi="Cambria"/>
                <w:b/>
                <w:sz w:val="24"/>
                <w:szCs w:val="24"/>
              </w:rPr>
              <w:t xml:space="preserve"> Total </w:t>
            </w:r>
            <w:r w:rsidRPr="000B5613">
              <w:rPr>
                <w:rFonts w:ascii="Cambria" w:hAnsi="Cambria"/>
                <w:b/>
                <w:sz w:val="24"/>
                <w:szCs w:val="24"/>
              </w:rPr>
              <w:t>Comfort</w:t>
            </w:r>
          </w:p>
        </w:tc>
        <w:tc>
          <w:tcPr>
            <w:tcW w:w="26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/>
          </w:tcPr>
          <w:p w:rsidR="008A1AF4" w:rsidRPr="00461FEA" w:rsidRDefault="00615EDA" w:rsidP="0099075B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M</w:t>
            </w:r>
            <w:r w:rsidR="00743D35" w:rsidRPr="00461FEA">
              <w:rPr>
                <w:rFonts w:ascii="Cambria" w:hAnsi="Cambria"/>
              </w:rPr>
              <w:t>arketed as intolerance formulas</w:t>
            </w:r>
            <w:r w:rsidR="002E090D" w:rsidRPr="00461FEA">
              <w:rPr>
                <w:rFonts w:ascii="Cambria" w:hAnsi="Cambria"/>
              </w:rPr>
              <w:t>;</w:t>
            </w:r>
            <w:r w:rsidRPr="00461FEA">
              <w:rPr>
                <w:rFonts w:ascii="Cambria" w:hAnsi="Cambria"/>
              </w:rPr>
              <w:t xml:space="preserve"> not truly hypoallergenic</w:t>
            </w:r>
          </w:p>
          <w:p w:rsidR="00C44DEE" w:rsidRPr="00461FEA" w:rsidRDefault="00C44DEE" w:rsidP="0099075B">
            <w:pPr>
              <w:tabs>
                <w:tab w:val="left" w:pos="252"/>
              </w:tabs>
              <w:spacing w:after="0" w:line="240" w:lineRule="auto"/>
              <w:ind w:left="72"/>
              <w:rPr>
                <w:rFonts w:ascii="Cambria" w:hAnsi="Cambria"/>
              </w:rPr>
            </w:pPr>
          </w:p>
          <w:p w:rsidR="00FA687D" w:rsidRPr="00461FEA" w:rsidRDefault="00615EDA" w:rsidP="0099075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61FEA">
              <w:rPr>
                <w:rFonts w:ascii="Cambria" w:hAnsi="Cambria"/>
                <w:b/>
                <w:sz w:val="24"/>
                <w:szCs w:val="24"/>
              </w:rPr>
              <w:t>Note:</w:t>
            </w:r>
          </w:p>
          <w:p w:rsidR="00ED6263" w:rsidRDefault="00615EDA" w:rsidP="00ED6263">
            <w:pPr>
              <w:spacing w:after="0" w:line="240" w:lineRule="auto"/>
              <w:rPr>
                <w:rFonts w:ascii="Cambria" w:hAnsi="Cambria"/>
                <w:szCs w:val="24"/>
              </w:rPr>
            </w:pPr>
            <w:r w:rsidRPr="00461FEA">
              <w:rPr>
                <w:rFonts w:ascii="Cambria" w:hAnsi="Cambria"/>
                <w:szCs w:val="24"/>
              </w:rPr>
              <w:t>Good Start Gentle</w:t>
            </w:r>
            <w:r w:rsidR="00A23BE5" w:rsidRPr="00461FEA">
              <w:rPr>
                <w:rFonts w:ascii="Cambria" w:hAnsi="Cambria"/>
                <w:szCs w:val="24"/>
              </w:rPr>
              <w:t>:</w:t>
            </w:r>
          </w:p>
          <w:p w:rsidR="002E090D" w:rsidRPr="00461FEA" w:rsidRDefault="00D2276A" w:rsidP="00ED626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61FEA">
              <w:rPr>
                <w:rFonts w:ascii="Cambria" w:hAnsi="Cambria"/>
                <w:szCs w:val="24"/>
              </w:rPr>
              <w:t>FDA approved</w:t>
            </w:r>
            <w:r w:rsidR="00DE7B69" w:rsidRPr="00461FEA">
              <w:rPr>
                <w:rFonts w:ascii="Cambria" w:hAnsi="Cambria"/>
                <w:szCs w:val="24"/>
              </w:rPr>
              <w:t xml:space="preserve"> for use in</w:t>
            </w:r>
            <w:r w:rsidR="003B1605" w:rsidRPr="00461FEA">
              <w:rPr>
                <w:rFonts w:ascii="Cambria" w:hAnsi="Cambria"/>
                <w:szCs w:val="24"/>
              </w:rPr>
              <w:t xml:space="preserve"> reducing</w:t>
            </w:r>
            <w:r w:rsidR="00837C5C" w:rsidRPr="00461FEA">
              <w:rPr>
                <w:rFonts w:ascii="Cambria" w:hAnsi="Cambria"/>
                <w:szCs w:val="24"/>
              </w:rPr>
              <w:t xml:space="preserve"> risk of atopic dermatitis</w:t>
            </w:r>
            <w:r w:rsidR="00A20CA0" w:rsidRPr="00461FEA">
              <w:rPr>
                <w:rFonts w:ascii="Cambria" w:hAnsi="Cambria"/>
                <w:szCs w:val="24"/>
              </w:rPr>
              <w:t xml:space="preserve"> in high risk infants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/>
          </w:tcPr>
          <w:p w:rsidR="008A1AF4" w:rsidRPr="00461FEA" w:rsidRDefault="00837C5C" w:rsidP="0099075B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Cow’s milk protein allergy</w:t>
            </w:r>
          </w:p>
        </w:tc>
        <w:tc>
          <w:tcPr>
            <w:tcW w:w="26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:rsidR="0048463F" w:rsidRPr="00461FEA" w:rsidRDefault="00C200A4" w:rsidP="0099075B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461FEA">
              <w:rPr>
                <w:rFonts w:ascii="Cambria" w:hAnsi="Cambria"/>
                <w:b/>
                <w:sz w:val="24"/>
              </w:rPr>
              <w:t>Protein:</w:t>
            </w:r>
          </w:p>
          <w:p w:rsidR="0048463F" w:rsidRPr="00461FEA" w:rsidRDefault="00615EDA" w:rsidP="0099075B">
            <w:pPr>
              <w:spacing w:after="0" w:line="240" w:lineRule="auto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Cow’s milk proteins partially hydrolyzed into small peptides</w:t>
            </w:r>
          </w:p>
          <w:p w:rsidR="00615EDA" w:rsidRPr="00461FEA" w:rsidRDefault="00615EDA" w:rsidP="0099075B">
            <w:pPr>
              <w:spacing w:after="0" w:line="240" w:lineRule="auto"/>
              <w:rPr>
                <w:rFonts w:ascii="Cambria" w:hAnsi="Cambria"/>
              </w:rPr>
            </w:pPr>
          </w:p>
          <w:p w:rsidR="00716DA6" w:rsidRPr="00461FEA" w:rsidRDefault="0048463F" w:rsidP="0099075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61FEA">
              <w:rPr>
                <w:rFonts w:ascii="Cambria" w:hAnsi="Cambria"/>
                <w:b/>
                <w:sz w:val="24"/>
                <w:szCs w:val="24"/>
              </w:rPr>
              <w:t>Note:</w:t>
            </w:r>
          </w:p>
          <w:p w:rsidR="0048463F" w:rsidRPr="00461FEA" w:rsidRDefault="0048463F" w:rsidP="00063BC6">
            <w:pPr>
              <w:spacing w:after="0" w:line="240" w:lineRule="auto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Good Start a</w:t>
            </w:r>
            <w:r w:rsidR="00BB1F8F" w:rsidRPr="00461FEA">
              <w:rPr>
                <w:rFonts w:ascii="Cambria" w:hAnsi="Cambria"/>
              </w:rPr>
              <w:t xml:space="preserve">nd </w:t>
            </w:r>
            <w:proofErr w:type="spellStart"/>
            <w:r w:rsidR="00BB1F8F" w:rsidRPr="00461FEA">
              <w:rPr>
                <w:rFonts w:ascii="Cambria" w:hAnsi="Cambria"/>
              </w:rPr>
              <w:t>Similac</w:t>
            </w:r>
            <w:proofErr w:type="spellEnd"/>
            <w:r w:rsidR="00ED6263">
              <w:rPr>
                <w:rFonts w:ascii="Cambria" w:hAnsi="Cambria"/>
              </w:rPr>
              <w:t xml:space="preserve">: </w:t>
            </w:r>
            <w:r w:rsidRPr="00461FEA">
              <w:rPr>
                <w:rFonts w:ascii="Cambria" w:hAnsi="Cambria"/>
              </w:rPr>
              <w:t>100% whey</w:t>
            </w:r>
          </w:p>
        </w:tc>
      </w:tr>
      <w:tr w:rsidR="006516E2" w:rsidRPr="00E855AA" w:rsidTr="00ED6263">
        <w:trPr>
          <w:cantSplit/>
          <w:trHeight w:val="2817"/>
        </w:trPr>
        <w:tc>
          <w:tcPr>
            <w:tcW w:w="558" w:type="dxa"/>
            <w:vMerge/>
            <w:tcBorders>
              <w:left w:val="single" w:sz="18" w:space="0" w:color="auto"/>
            </w:tcBorders>
            <w:shd w:val="clear" w:color="auto" w:fill="B6DDE8"/>
          </w:tcPr>
          <w:p w:rsidR="008A1AF4" w:rsidRPr="00E855AA" w:rsidRDefault="008A1AF4" w:rsidP="0099075B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9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  <w:textDirection w:val="btLr"/>
            <w:vAlign w:val="center"/>
          </w:tcPr>
          <w:p w:rsidR="008A1AF4" w:rsidRPr="001859D2" w:rsidRDefault="008A1AF4" w:rsidP="00ED6263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1859D2">
              <w:rPr>
                <w:rFonts w:ascii="Cambria" w:hAnsi="Cambria"/>
                <w:b/>
                <w:sz w:val="32"/>
                <w:szCs w:val="32"/>
              </w:rPr>
              <w:t>Thickened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8A1AF4" w:rsidRPr="000B5613" w:rsidRDefault="00837C5C" w:rsidP="0099075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0B5613">
              <w:rPr>
                <w:rFonts w:ascii="Cambria" w:hAnsi="Cambria"/>
                <w:b/>
                <w:sz w:val="24"/>
                <w:szCs w:val="24"/>
              </w:rPr>
              <w:t>Enfamil A.R.</w:t>
            </w:r>
          </w:p>
          <w:p w:rsidR="00435A04" w:rsidRPr="000B5613" w:rsidRDefault="00435A04" w:rsidP="0099075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837C5C" w:rsidRPr="000B5613" w:rsidRDefault="00837C5C" w:rsidP="0099075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0B5613">
              <w:rPr>
                <w:rFonts w:ascii="Cambria" w:hAnsi="Cambria"/>
                <w:b/>
                <w:sz w:val="24"/>
                <w:szCs w:val="24"/>
              </w:rPr>
              <w:t>Similac</w:t>
            </w:r>
            <w:proofErr w:type="spellEnd"/>
            <w:r w:rsidRPr="000B5613">
              <w:rPr>
                <w:rFonts w:ascii="Cambria" w:hAnsi="Cambria"/>
                <w:b/>
                <w:sz w:val="24"/>
                <w:szCs w:val="24"/>
              </w:rPr>
              <w:t xml:space="preserve"> for Spit Up</w:t>
            </w:r>
          </w:p>
          <w:p w:rsidR="00837C5C" w:rsidRPr="000B5613" w:rsidRDefault="00837C5C" w:rsidP="0099075B">
            <w:pPr>
              <w:spacing w:after="0" w:line="240" w:lineRule="auto"/>
              <w:rPr>
                <w:rFonts w:ascii="Cambria" w:hAnsi="Cambria"/>
              </w:rPr>
            </w:pPr>
          </w:p>
          <w:p w:rsidR="00837C5C" w:rsidRPr="000B5613" w:rsidRDefault="00837C5C" w:rsidP="0099075B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/>
          </w:tcPr>
          <w:p w:rsidR="008A1AF4" w:rsidRPr="00461FEA" w:rsidRDefault="00837C5C" w:rsidP="0099075B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Uncomplicated gastro esophageal reflux disease (GERD)</w:t>
            </w:r>
          </w:p>
          <w:p w:rsidR="00C44DEE" w:rsidRPr="00461FEA" w:rsidRDefault="00C44DEE" w:rsidP="0099075B">
            <w:pPr>
              <w:tabs>
                <w:tab w:val="left" w:pos="252"/>
              </w:tabs>
              <w:spacing w:after="0" w:line="240" w:lineRule="auto"/>
              <w:ind w:left="72"/>
              <w:rPr>
                <w:rFonts w:ascii="Cambria" w:hAnsi="Cambria"/>
              </w:rPr>
            </w:pPr>
          </w:p>
          <w:p w:rsidR="00C44DEE" w:rsidRPr="00461FEA" w:rsidRDefault="00C44DEE" w:rsidP="0099075B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461FEA">
              <w:rPr>
                <w:rFonts w:ascii="Cambria" w:hAnsi="Cambria"/>
                <w:b/>
                <w:sz w:val="24"/>
              </w:rPr>
              <w:t>Note:</w:t>
            </w:r>
          </w:p>
          <w:p w:rsidR="00C44DEE" w:rsidRPr="00461FEA" w:rsidRDefault="00C44DEE" w:rsidP="00A20CA0">
            <w:pPr>
              <w:spacing w:after="0" w:line="240" w:lineRule="auto"/>
              <w:rPr>
                <w:rFonts w:ascii="Cambria" w:hAnsi="Cambria"/>
              </w:rPr>
            </w:pPr>
            <w:r w:rsidRPr="00461FEA">
              <w:rPr>
                <w:rFonts w:ascii="Cambria" w:hAnsi="Cambria"/>
                <w:szCs w:val="24"/>
              </w:rPr>
              <w:t>Decreased efficacy when used with proton-pump inhibitor medications (e.g. Prilosec</w:t>
            </w:r>
            <w:r w:rsidR="00A20CA0" w:rsidRPr="00461FEA">
              <w:rPr>
                <w:rFonts w:ascii="Cambria" w:hAnsi="Cambria"/>
                <w:szCs w:val="24"/>
              </w:rPr>
              <w:t xml:space="preserve">, </w:t>
            </w:r>
            <w:proofErr w:type="spellStart"/>
            <w:r w:rsidR="00A20CA0" w:rsidRPr="00461FEA">
              <w:rPr>
                <w:rFonts w:ascii="Cambria" w:hAnsi="Cambria"/>
                <w:szCs w:val="24"/>
              </w:rPr>
              <w:t>Prevacid</w:t>
            </w:r>
            <w:proofErr w:type="spellEnd"/>
            <w:r w:rsidRPr="00461FEA">
              <w:rPr>
                <w:rFonts w:ascii="Cambria" w:hAnsi="Cambria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/>
          </w:tcPr>
          <w:p w:rsidR="00716DA6" w:rsidRDefault="00716DA6" w:rsidP="0099075B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Premature infants &lt;38 weeks GA</w:t>
            </w:r>
          </w:p>
          <w:p w:rsidR="002B68B6" w:rsidRPr="00461FEA" w:rsidRDefault="002B68B6" w:rsidP="0099075B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not concentrate above 24 kcal/</w:t>
            </w:r>
            <w:proofErr w:type="spellStart"/>
            <w:r>
              <w:rPr>
                <w:rFonts w:ascii="Cambria" w:hAnsi="Cambria"/>
              </w:rPr>
              <w:t>oz</w:t>
            </w:r>
            <w:proofErr w:type="spellEnd"/>
          </w:p>
          <w:p w:rsidR="00716DA6" w:rsidRPr="00461FEA" w:rsidRDefault="00716DA6" w:rsidP="0099075B">
            <w:pPr>
              <w:spacing w:after="0" w:line="240" w:lineRule="auto"/>
              <w:rPr>
                <w:rFonts w:ascii="Cambria" w:hAnsi="Cambria"/>
              </w:rPr>
            </w:pPr>
          </w:p>
          <w:p w:rsidR="008A1AF4" w:rsidRPr="00461FEA" w:rsidRDefault="008A1AF4" w:rsidP="0099075B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6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:rsidR="00716DA6" w:rsidRPr="00461FEA" w:rsidRDefault="00C200A4" w:rsidP="0099075B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461FEA">
              <w:rPr>
                <w:rFonts w:ascii="Cambria" w:hAnsi="Cambria"/>
                <w:b/>
                <w:sz w:val="24"/>
              </w:rPr>
              <w:t>Protein:</w:t>
            </w:r>
          </w:p>
          <w:p w:rsidR="008A1AF4" w:rsidRPr="00461FEA" w:rsidRDefault="00716DA6" w:rsidP="0099075B">
            <w:pPr>
              <w:spacing w:after="0" w:line="240" w:lineRule="auto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I</w:t>
            </w:r>
            <w:r w:rsidR="00837C5C" w:rsidRPr="00461FEA">
              <w:rPr>
                <w:rFonts w:ascii="Cambria" w:hAnsi="Cambria"/>
              </w:rPr>
              <w:t>ntact cow’s milk proteins</w:t>
            </w:r>
          </w:p>
          <w:p w:rsidR="00837C5C" w:rsidRPr="00461FEA" w:rsidRDefault="00837C5C" w:rsidP="0099075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716DA6" w:rsidRPr="00461FEA" w:rsidRDefault="00716DA6" w:rsidP="0099075B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461FEA">
              <w:rPr>
                <w:rFonts w:ascii="Cambria" w:hAnsi="Cambria"/>
                <w:b/>
                <w:sz w:val="24"/>
              </w:rPr>
              <w:t>Note:</w:t>
            </w:r>
          </w:p>
          <w:p w:rsidR="00837C5C" w:rsidRPr="00461FEA" w:rsidRDefault="00716DA6" w:rsidP="003F6F1C">
            <w:pPr>
              <w:tabs>
                <w:tab w:val="left" w:pos="72"/>
                <w:tab w:val="left" w:pos="162"/>
              </w:tabs>
              <w:spacing w:after="0" w:line="240" w:lineRule="auto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Contains rice starch which thickens</w:t>
            </w:r>
            <w:r w:rsidR="003F6F1C" w:rsidRPr="00461FEA">
              <w:rPr>
                <w:rFonts w:ascii="Cambria" w:hAnsi="Cambria"/>
              </w:rPr>
              <w:t xml:space="preserve"> upon contact with stomach acid. </w:t>
            </w:r>
            <w:r w:rsidRPr="00461FEA">
              <w:rPr>
                <w:rFonts w:ascii="Cambria" w:hAnsi="Cambria"/>
              </w:rPr>
              <w:t>Formulation maintains a</w:t>
            </w:r>
            <w:r w:rsidR="00837C5C" w:rsidRPr="00461FEA">
              <w:rPr>
                <w:rFonts w:ascii="Cambria" w:hAnsi="Cambria"/>
              </w:rPr>
              <w:t xml:space="preserve">ppropriate nutrient composition as opposed to adding </w:t>
            </w:r>
            <w:r w:rsidR="003B1605" w:rsidRPr="00461FEA">
              <w:rPr>
                <w:rFonts w:ascii="Cambria" w:hAnsi="Cambria"/>
              </w:rPr>
              <w:t>cereal to formula</w:t>
            </w:r>
            <w:r w:rsidR="00461FEA" w:rsidRPr="00461FEA">
              <w:rPr>
                <w:rFonts w:ascii="Cambria" w:hAnsi="Cambria"/>
              </w:rPr>
              <w:t>.</w:t>
            </w:r>
          </w:p>
        </w:tc>
      </w:tr>
      <w:tr w:rsidR="006516E2" w:rsidRPr="00E855AA" w:rsidTr="00ED6263">
        <w:trPr>
          <w:cantSplit/>
          <w:trHeight w:val="1665"/>
        </w:trPr>
        <w:tc>
          <w:tcPr>
            <w:tcW w:w="55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6DDE8"/>
          </w:tcPr>
          <w:p w:rsidR="008A1AF4" w:rsidRPr="00E855AA" w:rsidRDefault="008A1AF4" w:rsidP="0099075B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9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textDirection w:val="btLr"/>
            <w:vAlign w:val="center"/>
          </w:tcPr>
          <w:p w:rsidR="008A1AF4" w:rsidRPr="001859D2" w:rsidRDefault="008A1AF4" w:rsidP="00ED6263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1859D2">
              <w:rPr>
                <w:rFonts w:ascii="Cambria" w:hAnsi="Cambria"/>
                <w:b/>
                <w:sz w:val="32"/>
                <w:szCs w:val="32"/>
              </w:rPr>
              <w:t>Soy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/>
          </w:tcPr>
          <w:p w:rsidR="008A1AF4" w:rsidRPr="000B5613" w:rsidRDefault="00837C5C" w:rsidP="0099075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0B5613">
              <w:rPr>
                <w:rFonts w:ascii="Cambria" w:hAnsi="Cambria"/>
                <w:b/>
                <w:sz w:val="24"/>
                <w:szCs w:val="24"/>
              </w:rPr>
              <w:t xml:space="preserve">Enfamil </w:t>
            </w:r>
            <w:proofErr w:type="spellStart"/>
            <w:r w:rsidRPr="000B5613">
              <w:rPr>
                <w:rFonts w:ascii="Cambria" w:hAnsi="Cambria"/>
                <w:b/>
                <w:sz w:val="24"/>
                <w:szCs w:val="24"/>
              </w:rPr>
              <w:t>Prosobee</w:t>
            </w:r>
            <w:proofErr w:type="spellEnd"/>
          </w:p>
          <w:p w:rsidR="00435A04" w:rsidRPr="000B5613" w:rsidRDefault="00435A04" w:rsidP="0099075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837C5C" w:rsidRPr="000B5613" w:rsidRDefault="00837C5C" w:rsidP="0099075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0B5613">
              <w:rPr>
                <w:rFonts w:ascii="Cambria" w:hAnsi="Cambria"/>
                <w:b/>
                <w:sz w:val="24"/>
                <w:szCs w:val="24"/>
              </w:rPr>
              <w:t>Good Start Soy</w:t>
            </w:r>
          </w:p>
          <w:p w:rsidR="00435A04" w:rsidRPr="000B5613" w:rsidRDefault="00435A04" w:rsidP="0099075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837C5C" w:rsidRPr="000B5613" w:rsidRDefault="00837C5C" w:rsidP="0099075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0B5613">
              <w:rPr>
                <w:rFonts w:ascii="Cambria" w:hAnsi="Cambria"/>
                <w:b/>
                <w:sz w:val="24"/>
                <w:szCs w:val="24"/>
              </w:rPr>
              <w:t>Similac</w:t>
            </w:r>
            <w:proofErr w:type="spellEnd"/>
            <w:r w:rsidRPr="000B5613">
              <w:rPr>
                <w:rFonts w:ascii="Cambria" w:hAnsi="Cambria"/>
                <w:b/>
                <w:sz w:val="24"/>
                <w:szCs w:val="24"/>
              </w:rPr>
              <w:t xml:space="preserve"> Soy </w:t>
            </w:r>
            <w:proofErr w:type="spellStart"/>
            <w:r w:rsidRPr="000B5613">
              <w:rPr>
                <w:rFonts w:ascii="Cambria" w:hAnsi="Cambria"/>
                <w:b/>
                <w:sz w:val="24"/>
                <w:szCs w:val="24"/>
              </w:rPr>
              <w:t>Isomil</w:t>
            </w:r>
            <w:proofErr w:type="spellEnd"/>
          </w:p>
          <w:p w:rsidR="00837C5C" w:rsidRPr="000B5613" w:rsidRDefault="00837C5C" w:rsidP="0099075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</w:tcPr>
          <w:p w:rsidR="00716DA6" w:rsidRPr="00461FEA" w:rsidRDefault="00716DA6" w:rsidP="0099075B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V</w:t>
            </w:r>
            <w:r w:rsidR="00777994" w:rsidRPr="00461FEA">
              <w:rPr>
                <w:rFonts w:ascii="Cambria" w:hAnsi="Cambria"/>
              </w:rPr>
              <w:t xml:space="preserve">egan diet </w:t>
            </w:r>
          </w:p>
          <w:p w:rsidR="008A1AF4" w:rsidRPr="00461FEA" w:rsidRDefault="00777994" w:rsidP="0099075B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F</w:t>
            </w:r>
            <w:r w:rsidR="00837C5C" w:rsidRPr="00461FEA">
              <w:rPr>
                <w:rFonts w:ascii="Cambria" w:hAnsi="Cambria"/>
              </w:rPr>
              <w:t>amily preference</w:t>
            </w:r>
          </w:p>
          <w:p w:rsidR="00777994" w:rsidRPr="00461FEA" w:rsidRDefault="00777994" w:rsidP="0099075B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61FEA">
              <w:rPr>
                <w:rFonts w:ascii="Cambria" w:hAnsi="Cambria"/>
              </w:rPr>
              <w:t>Galactosemia</w:t>
            </w:r>
            <w:proofErr w:type="spellEnd"/>
            <w:r w:rsidRPr="00461FEA">
              <w:rPr>
                <w:rFonts w:ascii="Cambria" w:hAnsi="Cambria"/>
              </w:rPr>
              <w:t xml:space="preserve"> (</w:t>
            </w:r>
            <w:proofErr w:type="spellStart"/>
            <w:r w:rsidRPr="00461FEA">
              <w:rPr>
                <w:rFonts w:ascii="Cambria" w:hAnsi="Cambria"/>
              </w:rPr>
              <w:t>Isomil</w:t>
            </w:r>
            <w:proofErr w:type="spellEnd"/>
            <w:r w:rsidRPr="00461FEA">
              <w:rPr>
                <w:rFonts w:ascii="Cambria" w:hAnsi="Cambria"/>
              </w:rPr>
              <w:t xml:space="preserve"> and </w:t>
            </w:r>
            <w:proofErr w:type="spellStart"/>
            <w:r w:rsidRPr="00461FEA">
              <w:rPr>
                <w:rFonts w:ascii="Cambria" w:hAnsi="Cambria"/>
              </w:rPr>
              <w:t>Prosobee</w:t>
            </w:r>
            <w:proofErr w:type="spellEnd"/>
            <w:r w:rsidRPr="00461FEA">
              <w:rPr>
                <w:rFonts w:ascii="Cambria" w:hAnsi="Cambria"/>
              </w:rPr>
              <w:t xml:space="preserve"> powder only)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</w:tcPr>
          <w:p w:rsidR="00777994" w:rsidRPr="00461FEA" w:rsidRDefault="00DE7B69" w:rsidP="0099075B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Prematurity</w:t>
            </w:r>
          </w:p>
          <w:p w:rsidR="003F6F1C" w:rsidRPr="00461FEA" w:rsidRDefault="003F6F1C" w:rsidP="003F6F1C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Colic</w:t>
            </w:r>
          </w:p>
          <w:p w:rsidR="003F6F1C" w:rsidRPr="00461FEA" w:rsidRDefault="003F6F1C" w:rsidP="003F6F1C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Constipation</w:t>
            </w:r>
          </w:p>
          <w:p w:rsidR="008A1AF4" w:rsidRPr="00461FEA" w:rsidRDefault="00DE7B69" w:rsidP="00461FEA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C</w:t>
            </w:r>
            <w:r w:rsidR="00777994" w:rsidRPr="00461FEA">
              <w:rPr>
                <w:rFonts w:ascii="Cambria" w:hAnsi="Cambria"/>
              </w:rPr>
              <w:t>ow’s milk protein-induced enteropathy</w:t>
            </w:r>
          </w:p>
        </w:tc>
        <w:tc>
          <w:tcPr>
            <w:tcW w:w="26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</w:tcPr>
          <w:p w:rsidR="00FA687D" w:rsidRPr="00461FEA" w:rsidRDefault="00C200A4" w:rsidP="0099075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61FEA">
              <w:rPr>
                <w:rFonts w:ascii="Cambria" w:hAnsi="Cambria"/>
                <w:b/>
                <w:sz w:val="24"/>
                <w:szCs w:val="24"/>
              </w:rPr>
              <w:t>Protein:</w:t>
            </w:r>
          </w:p>
          <w:p w:rsidR="00777994" w:rsidRPr="00461FEA" w:rsidRDefault="00FA687D" w:rsidP="0099075B">
            <w:pPr>
              <w:spacing w:after="0" w:line="240" w:lineRule="auto"/>
              <w:rPr>
                <w:rFonts w:ascii="Cambria" w:hAnsi="Cambria"/>
                <w:szCs w:val="24"/>
              </w:rPr>
            </w:pPr>
            <w:r w:rsidRPr="00461FEA">
              <w:rPr>
                <w:rFonts w:ascii="Cambria" w:hAnsi="Cambria"/>
                <w:szCs w:val="24"/>
              </w:rPr>
              <w:t>S</w:t>
            </w:r>
            <w:r w:rsidR="00777994" w:rsidRPr="00461FEA">
              <w:rPr>
                <w:rFonts w:ascii="Cambria" w:hAnsi="Cambria"/>
                <w:szCs w:val="24"/>
              </w:rPr>
              <w:t>oy protein isolates</w:t>
            </w:r>
          </w:p>
          <w:p w:rsidR="00777994" w:rsidRPr="00461FEA" w:rsidRDefault="00777994" w:rsidP="0099075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C44DEE" w:rsidRPr="00461FEA" w:rsidRDefault="00C44DEE" w:rsidP="0099075B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461FEA">
              <w:rPr>
                <w:rFonts w:ascii="Cambria" w:hAnsi="Cambria"/>
                <w:b/>
                <w:sz w:val="24"/>
              </w:rPr>
              <w:t>Note:</w:t>
            </w:r>
          </w:p>
          <w:p w:rsidR="008A1AF4" w:rsidRPr="00461FEA" w:rsidRDefault="00837C5C" w:rsidP="0099075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61FEA">
              <w:rPr>
                <w:rFonts w:ascii="Cambria" w:hAnsi="Cambria"/>
                <w:szCs w:val="24"/>
              </w:rPr>
              <w:t>All soy formulas are lactose free</w:t>
            </w:r>
          </w:p>
        </w:tc>
      </w:tr>
    </w:tbl>
    <w:p w:rsidR="00650F09" w:rsidRDefault="00650F09">
      <w:pPr>
        <w:rPr>
          <w:rFonts w:ascii="Cambria" w:hAnsi="Cambria"/>
          <w:sz w:val="2"/>
        </w:rPr>
      </w:pPr>
    </w:p>
    <w:p w:rsidR="00330A15" w:rsidRPr="0027625F" w:rsidRDefault="00B95D1D" w:rsidP="00E85E49">
      <w:pPr>
        <w:ind w:firstLine="720"/>
        <w:rPr>
          <w:rFonts w:ascii="Cambria" w:hAnsi="Cambria"/>
          <w:sz w:val="2"/>
        </w:rPr>
      </w:pPr>
      <w:r>
        <w:rPr>
          <w:rFonts w:ascii="Cambria" w:hAnsi="Cambria"/>
          <w:noProof/>
          <w:sz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8286750</wp:posOffset>
                </wp:positionV>
                <wp:extent cx="7200900" cy="285750"/>
                <wp:effectExtent l="0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FEA" w:rsidRPr="003F6F1C" w:rsidRDefault="00461FEA" w:rsidP="00DE7B6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6F1C">
                              <w:rPr>
                                <w:sz w:val="20"/>
                                <w:szCs w:val="20"/>
                              </w:rPr>
                              <w:t>These are general guidelines; not intended for use in the treatment of a specific clinical condition or without medical supervision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652.5pt;width:567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rtgfwIAABA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" stroked="f" strokeweight="2.25pt">
                <v:textbox>
                  <w:txbxContent>
                    <w:p w:rsidR="00461FEA" w:rsidRPr="003F6F1C" w:rsidRDefault="00461FEA" w:rsidP="00DE7B6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F6F1C">
                        <w:rPr>
                          <w:sz w:val="20"/>
                          <w:szCs w:val="20"/>
                        </w:rPr>
                        <w:t>These are general guidelines; not intended for use in the treatment of a specific clinical condition or without medical supervision</w:t>
                      </w:r>
                    </w:p>
                  </w:txbxContent>
                </v:textbox>
              </v:shape>
            </w:pict>
          </mc:Fallback>
        </mc:AlternateContent>
      </w:r>
      <w:r w:rsidR="00650F09">
        <w:rPr>
          <w:rFonts w:ascii="Cambria" w:hAnsi="Cambria"/>
          <w:sz w:val="2"/>
        </w:rPr>
        <w:br w:type="page"/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900"/>
        <w:gridCol w:w="2250"/>
        <w:gridCol w:w="4140"/>
        <w:gridCol w:w="3060"/>
      </w:tblGrid>
      <w:tr w:rsidR="008A0C3A" w:rsidRPr="001859D2" w:rsidTr="00C200A4">
        <w:trPr>
          <w:trHeight w:val="485"/>
        </w:trPr>
        <w:tc>
          <w:tcPr>
            <w:tcW w:w="1458" w:type="dxa"/>
            <w:gridSpan w:val="2"/>
            <w:shd w:val="clear" w:color="auto" w:fill="000000"/>
          </w:tcPr>
          <w:p w:rsidR="008A0C3A" w:rsidRPr="001859D2" w:rsidRDefault="008A0C3A" w:rsidP="00E167B4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</w:rPr>
              <w:lastRenderedPageBreak/>
              <w:br w:type="page"/>
            </w:r>
          </w:p>
        </w:tc>
        <w:tc>
          <w:tcPr>
            <w:tcW w:w="2250" w:type="dxa"/>
            <w:shd w:val="clear" w:color="auto" w:fill="000000"/>
            <w:vAlign w:val="bottom"/>
          </w:tcPr>
          <w:p w:rsidR="008A0C3A" w:rsidRPr="001859D2" w:rsidRDefault="008A0C3A" w:rsidP="00E85E49">
            <w:pPr>
              <w:tabs>
                <w:tab w:val="left" w:pos="1440"/>
              </w:tabs>
              <w:spacing w:after="0" w:line="240" w:lineRule="auto"/>
              <w:rPr>
                <w:rFonts w:ascii="Cambria" w:hAnsi="Cambria"/>
                <w:b/>
                <w:sz w:val="32"/>
                <w:szCs w:val="32"/>
              </w:rPr>
            </w:pPr>
            <w:r w:rsidRPr="001859D2">
              <w:rPr>
                <w:rFonts w:ascii="Cambria" w:hAnsi="Cambria"/>
                <w:b/>
                <w:sz w:val="32"/>
                <w:szCs w:val="32"/>
              </w:rPr>
              <w:t>Products</w:t>
            </w:r>
          </w:p>
        </w:tc>
        <w:tc>
          <w:tcPr>
            <w:tcW w:w="4140" w:type="dxa"/>
            <w:shd w:val="clear" w:color="auto" w:fill="000000"/>
            <w:vAlign w:val="bottom"/>
          </w:tcPr>
          <w:p w:rsidR="008A0C3A" w:rsidRPr="001859D2" w:rsidRDefault="008A0C3A" w:rsidP="00E85E49">
            <w:pPr>
              <w:spacing w:after="0" w:line="240" w:lineRule="auto"/>
              <w:rPr>
                <w:rFonts w:ascii="Cambria" w:hAnsi="Cambria"/>
                <w:b/>
                <w:sz w:val="32"/>
                <w:szCs w:val="32"/>
              </w:rPr>
            </w:pPr>
            <w:r w:rsidRPr="001859D2">
              <w:rPr>
                <w:rFonts w:ascii="Cambria" w:hAnsi="Cambria"/>
                <w:b/>
                <w:sz w:val="32"/>
                <w:szCs w:val="32"/>
              </w:rPr>
              <w:t>Indications</w:t>
            </w:r>
          </w:p>
        </w:tc>
        <w:tc>
          <w:tcPr>
            <w:tcW w:w="3060" w:type="dxa"/>
            <w:shd w:val="clear" w:color="auto" w:fill="000000"/>
            <w:vAlign w:val="bottom"/>
          </w:tcPr>
          <w:p w:rsidR="00E85E49" w:rsidRPr="001859D2" w:rsidRDefault="008A0C3A" w:rsidP="00E85E49">
            <w:pPr>
              <w:spacing w:after="0" w:line="240" w:lineRule="auto"/>
              <w:rPr>
                <w:rFonts w:ascii="Cambria" w:hAnsi="Cambria"/>
                <w:b/>
                <w:sz w:val="32"/>
                <w:szCs w:val="32"/>
              </w:rPr>
            </w:pPr>
            <w:r w:rsidRPr="001859D2">
              <w:rPr>
                <w:rFonts w:ascii="Cambria" w:hAnsi="Cambria"/>
                <w:b/>
                <w:sz w:val="32"/>
                <w:szCs w:val="32"/>
              </w:rPr>
              <w:t>Main features</w:t>
            </w:r>
          </w:p>
        </w:tc>
      </w:tr>
      <w:tr w:rsidR="008A0C3A" w:rsidRPr="00E855AA" w:rsidTr="00C200A4">
        <w:trPr>
          <w:cantSplit/>
          <w:trHeight w:val="2970"/>
        </w:trPr>
        <w:tc>
          <w:tcPr>
            <w:tcW w:w="55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4BC96"/>
            <w:textDirection w:val="btLr"/>
          </w:tcPr>
          <w:p w:rsidR="008A0C3A" w:rsidRPr="001859D2" w:rsidRDefault="008A0C3A" w:rsidP="00E167B4">
            <w:pPr>
              <w:spacing w:after="0"/>
              <w:ind w:left="113" w:right="113"/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>
              <w:rPr>
                <w:rFonts w:ascii="Cambria" w:hAnsi="Cambria"/>
                <w:b/>
                <w:sz w:val="36"/>
                <w:szCs w:val="36"/>
              </w:rPr>
              <w:t>Special Medical</w:t>
            </w:r>
            <w:r w:rsidR="00BF6EF1">
              <w:rPr>
                <w:rFonts w:ascii="Cambria" w:hAnsi="Cambria"/>
                <w:b/>
                <w:sz w:val="36"/>
                <w:szCs w:val="36"/>
              </w:rPr>
              <w:t xml:space="preserve"> Infant</w:t>
            </w:r>
            <w:r>
              <w:rPr>
                <w:rFonts w:ascii="Cambria" w:hAnsi="Cambria"/>
                <w:b/>
                <w:sz w:val="36"/>
                <w:szCs w:val="36"/>
              </w:rPr>
              <w:t xml:space="preserve"> Formulas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  <w:textDirection w:val="btLr"/>
          </w:tcPr>
          <w:p w:rsidR="008A0C3A" w:rsidRDefault="008A0C3A" w:rsidP="00C200A4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Extensively</w:t>
            </w:r>
          </w:p>
          <w:p w:rsidR="008A0C3A" w:rsidRPr="001859D2" w:rsidRDefault="00ED6263" w:rsidP="00C200A4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H</w:t>
            </w:r>
            <w:r w:rsidR="008A0C3A">
              <w:rPr>
                <w:rFonts w:ascii="Cambria" w:hAnsi="Cambria"/>
                <w:b/>
                <w:sz w:val="32"/>
                <w:szCs w:val="32"/>
              </w:rPr>
              <w:t>ydrolyzed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FFCC"/>
          </w:tcPr>
          <w:p w:rsidR="008A0C3A" w:rsidRPr="000B5613" w:rsidRDefault="008A0C3A" w:rsidP="0027625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0B5613">
              <w:rPr>
                <w:rFonts w:ascii="Cambria" w:hAnsi="Cambria"/>
                <w:b/>
                <w:sz w:val="24"/>
                <w:szCs w:val="24"/>
              </w:rPr>
              <w:t>Alimentum</w:t>
            </w:r>
            <w:proofErr w:type="spellEnd"/>
          </w:p>
          <w:p w:rsidR="003F6F1C" w:rsidRPr="000B5613" w:rsidRDefault="003F6F1C" w:rsidP="003F6F1C">
            <w:pPr>
              <w:spacing w:after="0" w:line="240" w:lineRule="auto"/>
              <w:rPr>
                <w:rFonts w:ascii="Cambria" w:hAnsi="Cambria"/>
                <w:szCs w:val="24"/>
              </w:rPr>
            </w:pPr>
            <w:r w:rsidRPr="000B5613">
              <w:rPr>
                <w:rFonts w:ascii="Cambria" w:hAnsi="Cambria"/>
                <w:szCs w:val="24"/>
              </w:rPr>
              <w:t>(Abbott)</w:t>
            </w:r>
          </w:p>
          <w:p w:rsidR="008A0C3A" w:rsidRPr="000B5613" w:rsidRDefault="008A0C3A" w:rsidP="0027625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0B5613">
              <w:rPr>
                <w:rFonts w:ascii="Cambria" w:hAnsi="Cambria"/>
                <w:b/>
                <w:sz w:val="24"/>
                <w:szCs w:val="24"/>
              </w:rPr>
              <w:t>Pregestimil</w:t>
            </w:r>
            <w:proofErr w:type="spellEnd"/>
          </w:p>
          <w:p w:rsidR="003F6F1C" w:rsidRPr="000B5613" w:rsidRDefault="003F6F1C" w:rsidP="003F6F1C">
            <w:pPr>
              <w:spacing w:after="0" w:line="240" w:lineRule="auto"/>
              <w:rPr>
                <w:rFonts w:ascii="Cambria" w:hAnsi="Cambria"/>
                <w:szCs w:val="24"/>
              </w:rPr>
            </w:pPr>
            <w:r w:rsidRPr="000B5613">
              <w:rPr>
                <w:rFonts w:ascii="Cambria" w:hAnsi="Cambria"/>
                <w:szCs w:val="24"/>
              </w:rPr>
              <w:t>(</w:t>
            </w:r>
            <w:r w:rsidR="00BC5352">
              <w:rPr>
                <w:rFonts w:ascii="Cambria" w:hAnsi="Cambria"/>
                <w:szCs w:val="24"/>
              </w:rPr>
              <w:t>Mead Johnson</w:t>
            </w:r>
            <w:bookmarkStart w:id="0" w:name="_GoBack"/>
            <w:bookmarkEnd w:id="0"/>
            <w:r w:rsidRPr="000B5613">
              <w:rPr>
                <w:rFonts w:ascii="Cambria" w:hAnsi="Cambria"/>
                <w:szCs w:val="24"/>
              </w:rPr>
              <w:t>)</w:t>
            </w:r>
          </w:p>
          <w:p w:rsidR="008A0C3A" w:rsidRPr="000B5613" w:rsidRDefault="008A0C3A" w:rsidP="0027625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8A0C3A" w:rsidRPr="000B5613" w:rsidRDefault="008A0C3A" w:rsidP="0027625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0B5613">
              <w:rPr>
                <w:rFonts w:ascii="Cambria" w:hAnsi="Cambria"/>
                <w:b/>
                <w:sz w:val="24"/>
                <w:szCs w:val="24"/>
              </w:rPr>
              <w:t>Nutramigen</w:t>
            </w:r>
            <w:proofErr w:type="spellEnd"/>
            <w:r w:rsidRPr="000B5613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0B5613">
              <w:rPr>
                <w:rFonts w:ascii="Cambria" w:hAnsi="Cambria"/>
                <w:b/>
                <w:sz w:val="24"/>
                <w:szCs w:val="24"/>
              </w:rPr>
              <w:t>Enflora</w:t>
            </w:r>
            <w:proofErr w:type="spellEnd"/>
            <w:r w:rsidRPr="000B5613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:rsidR="008A0C3A" w:rsidRPr="000B5613" w:rsidRDefault="008A0C3A" w:rsidP="0027625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B5613">
              <w:rPr>
                <w:rFonts w:ascii="Cambria" w:hAnsi="Cambria"/>
                <w:szCs w:val="24"/>
              </w:rPr>
              <w:t>(Mead Johnson)</w:t>
            </w:r>
          </w:p>
        </w:tc>
        <w:tc>
          <w:tcPr>
            <w:tcW w:w="41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</w:tcPr>
          <w:p w:rsidR="008A0C3A" w:rsidRPr="00461FEA" w:rsidRDefault="008A0C3A" w:rsidP="000E71F5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461FEA">
              <w:rPr>
                <w:rFonts w:ascii="Cambria" w:hAnsi="Cambria"/>
                <w:b/>
                <w:sz w:val="24"/>
              </w:rPr>
              <w:t>General</w:t>
            </w:r>
            <w:r w:rsidR="002F41DB" w:rsidRPr="00461FEA">
              <w:rPr>
                <w:rFonts w:ascii="Cambria" w:hAnsi="Cambria"/>
                <w:b/>
                <w:sz w:val="24"/>
              </w:rPr>
              <w:t xml:space="preserve"> indications for use</w:t>
            </w:r>
            <w:r w:rsidRPr="00461FEA">
              <w:rPr>
                <w:rFonts w:ascii="Cambria" w:hAnsi="Cambria"/>
                <w:b/>
                <w:sz w:val="24"/>
              </w:rPr>
              <w:t>:</w:t>
            </w:r>
          </w:p>
          <w:p w:rsidR="008A0C3A" w:rsidRPr="00461FEA" w:rsidRDefault="008A0C3A" w:rsidP="00E167B4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Cow’s milk &amp; soy protein allergy</w:t>
            </w:r>
          </w:p>
          <w:p w:rsidR="008A0C3A" w:rsidRPr="00461FEA" w:rsidRDefault="008A0C3A" w:rsidP="00E167B4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Multiple food allergies</w:t>
            </w:r>
          </w:p>
          <w:p w:rsidR="008A0C3A" w:rsidRPr="00461FEA" w:rsidRDefault="008A0C3A" w:rsidP="00E167B4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Intractable diarrhea</w:t>
            </w:r>
          </w:p>
          <w:p w:rsidR="008A0C3A" w:rsidRPr="00461FEA" w:rsidRDefault="008A0C3A" w:rsidP="00E167B4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Lactose/sucrose intolerance</w:t>
            </w:r>
          </w:p>
          <w:p w:rsidR="008A0C3A" w:rsidRPr="00461FEA" w:rsidRDefault="008A0C3A" w:rsidP="0027625F">
            <w:pPr>
              <w:tabs>
                <w:tab w:val="left" w:pos="252"/>
              </w:tabs>
              <w:spacing w:after="0" w:line="240" w:lineRule="auto"/>
              <w:ind w:left="72"/>
              <w:rPr>
                <w:rFonts w:ascii="Cambria" w:hAnsi="Cambria"/>
                <w:sz w:val="18"/>
              </w:rPr>
            </w:pPr>
          </w:p>
          <w:p w:rsidR="008A0C3A" w:rsidRPr="00461FEA" w:rsidRDefault="000E71F5" w:rsidP="000E71F5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461FEA">
              <w:rPr>
                <w:rFonts w:ascii="Cambria" w:hAnsi="Cambria"/>
                <w:b/>
                <w:sz w:val="24"/>
              </w:rPr>
              <w:t>P</w:t>
            </w:r>
            <w:r w:rsidR="008A0C3A" w:rsidRPr="00461FEA">
              <w:rPr>
                <w:rFonts w:ascii="Cambria" w:hAnsi="Cambria"/>
                <w:b/>
                <w:sz w:val="24"/>
              </w:rPr>
              <w:t>roduct specific</w:t>
            </w:r>
            <w:r w:rsidR="002F41DB" w:rsidRPr="00461FEA">
              <w:rPr>
                <w:rFonts w:ascii="Cambria" w:hAnsi="Cambria"/>
                <w:b/>
                <w:sz w:val="24"/>
              </w:rPr>
              <w:t xml:space="preserve"> indications</w:t>
            </w:r>
            <w:r w:rsidR="008A0C3A" w:rsidRPr="00461FEA">
              <w:rPr>
                <w:rFonts w:ascii="Cambria" w:hAnsi="Cambria"/>
                <w:b/>
                <w:sz w:val="24"/>
              </w:rPr>
              <w:t>:</w:t>
            </w:r>
          </w:p>
          <w:p w:rsidR="008A0C3A" w:rsidRPr="00461FEA" w:rsidRDefault="008A0C3A" w:rsidP="000E71F5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proofErr w:type="spellStart"/>
            <w:r w:rsidRPr="00461FEA">
              <w:rPr>
                <w:rFonts w:ascii="Cambria" w:hAnsi="Cambria"/>
                <w:b/>
                <w:sz w:val="24"/>
              </w:rPr>
              <w:t>Alimentum</w:t>
            </w:r>
            <w:proofErr w:type="spellEnd"/>
            <w:r w:rsidRPr="00461FEA">
              <w:rPr>
                <w:rFonts w:ascii="Cambria" w:hAnsi="Cambria"/>
                <w:b/>
                <w:sz w:val="24"/>
              </w:rPr>
              <w:t xml:space="preserve"> &amp; </w:t>
            </w:r>
            <w:proofErr w:type="spellStart"/>
            <w:r w:rsidRPr="00461FEA">
              <w:rPr>
                <w:rFonts w:ascii="Cambria" w:hAnsi="Cambria"/>
                <w:b/>
                <w:sz w:val="24"/>
              </w:rPr>
              <w:t>Pregestimil</w:t>
            </w:r>
            <w:proofErr w:type="spellEnd"/>
            <w:r w:rsidRPr="00461FEA">
              <w:rPr>
                <w:rFonts w:ascii="Cambria" w:hAnsi="Cambria"/>
                <w:b/>
                <w:sz w:val="24"/>
              </w:rPr>
              <w:t>:</w:t>
            </w:r>
          </w:p>
          <w:p w:rsidR="008A0C3A" w:rsidRPr="00461FEA" w:rsidRDefault="008A0C3A" w:rsidP="00725A6A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Cystic fibrosis</w:t>
            </w:r>
          </w:p>
          <w:p w:rsidR="008A0C3A" w:rsidRPr="00461FEA" w:rsidRDefault="008A0C3A" w:rsidP="00725A6A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Pancreatic insufficiency</w:t>
            </w:r>
          </w:p>
          <w:p w:rsidR="008A0C3A" w:rsidRPr="00461FEA" w:rsidRDefault="008A0C3A" w:rsidP="00725A6A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Short gut</w:t>
            </w:r>
          </w:p>
          <w:p w:rsidR="008A0C3A" w:rsidRPr="00461FEA" w:rsidRDefault="008A0C3A" w:rsidP="00725A6A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GI immaturity</w:t>
            </w:r>
          </w:p>
          <w:p w:rsidR="008A0C3A" w:rsidRPr="00461FEA" w:rsidRDefault="008A0C3A" w:rsidP="0027625F">
            <w:pPr>
              <w:tabs>
                <w:tab w:val="left" w:pos="252"/>
              </w:tabs>
              <w:spacing w:after="0" w:line="240" w:lineRule="auto"/>
              <w:ind w:left="72"/>
              <w:rPr>
                <w:rFonts w:ascii="Cambria" w:hAnsi="Cambria"/>
              </w:rPr>
            </w:pPr>
            <w:proofErr w:type="spellStart"/>
            <w:r w:rsidRPr="00461FEA">
              <w:rPr>
                <w:rFonts w:ascii="Cambria" w:hAnsi="Cambria"/>
                <w:b/>
                <w:sz w:val="24"/>
              </w:rPr>
              <w:t>Nutramigen</w:t>
            </w:r>
            <w:proofErr w:type="spellEnd"/>
            <w:r w:rsidRPr="00461FEA"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 w:rsidRPr="00461FEA">
              <w:rPr>
                <w:rFonts w:ascii="Cambria" w:hAnsi="Cambria"/>
                <w:b/>
                <w:sz w:val="24"/>
              </w:rPr>
              <w:t>Enflora</w:t>
            </w:r>
            <w:proofErr w:type="spellEnd"/>
            <w:r w:rsidRPr="00461FEA">
              <w:rPr>
                <w:rFonts w:ascii="Cambria" w:hAnsi="Cambria"/>
                <w:b/>
                <w:sz w:val="24"/>
              </w:rPr>
              <w:t xml:space="preserve"> &amp; </w:t>
            </w:r>
            <w:proofErr w:type="spellStart"/>
            <w:r w:rsidRPr="00461FEA">
              <w:rPr>
                <w:rFonts w:ascii="Cambria" w:hAnsi="Cambria"/>
                <w:b/>
                <w:sz w:val="24"/>
              </w:rPr>
              <w:t>Pregestimil</w:t>
            </w:r>
            <w:proofErr w:type="spellEnd"/>
            <w:r w:rsidRPr="00461FEA">
              <w:rPr>
                <w:rFonts w:ascii="Cambria" w:hAnsi="Cambria"/>
                <w:sz w:val="24"/>
              </w:rPr>
              <w:t xml:space="preserve"> </w:t>
            </w:r>
            <w:r w:rsidRPr="00461FEA">
              <w:rPr>
                <w:rFonts w:ascii="Cambria" w:hAnsi="Cambria"/>
              </w:rPr>
              <w:t>(powder forms only):</w:t>
            </w:r>
          </w:p>
          <w:p w:rsidR="008A0C3A" w:rsidRPr="00461FEA" w:rsidRDefault="008A0C3A" w:rsidP="00725A6A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proofErr w:type="spellStart"/>
            <w:r w:rsidRPr="00461FEA">
              <w:rPr>
                <w:rFonts w:ascii="Cambria" w:hAnsi="Cambria"/>
              </w:rPr>
              <w:t>Galactosemia</w:t>
            </w:r>
            <w:proofErr w:type="spellEnd"/>
          </w:p>
          <w:p w:rsidR="008A0C3A" w:rsidRPr="00461FEA" w:rsidRDefault="008A0C3A" w:rsidP="00725A6A">
            <w:pPr>
              <w:tabs>
                <w:tab w:val="left" w:pos="252"/>
              </w:tabs>
              <w:spacing w:after="0" w:line="240" w:lineRule="auto"/>
              <w:ind w:left="72"/>
              <w:rPr>
                <w:rFonts w:ascii="Cambria" w:hAnsi="Cambria"/>
                <w:b/>
                <w:sz w:val="24"/>
              </w:rPr>
            </w:pPr>
            <w:proofErr w:type="spellStart"/>
            <w:r w:rsidRPr="00461FEA">
              <w:rPr>
                <w:rFonts w:ascii="Cambria" w:hAnsi="Cambria"/>
                <w:b/>
                <w:sz w:val="24"/>
              </w:rPr>
              <w:t>Pregestimil</w:t>
            </w:r>
            <w:proofErr w:type="spellEnd"/>
            <w:r w:rsidRPr="00461FEA">
              <w:rPr>
                <w:rFonts w:ascii="Cambria" w:hAnsi="Cambria"/>
                <w:b/>
                <w:sz w:val="24"/>
              </w:rPr>
              <w:t>:</w:t>
            </w:r>
          </w:p>
          <w:p w:rsidR="008A0C3A" w:rsidRPr="00461FEA" w:rsidRDefault="008A0C3A" w:rsidP="00725A6A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Celiac</w:t>
            </w:r>
          </w:p>
          <w:p w:rsidR="008A0C3A" w:rsidRPr="00461FEA" w:rsidRDefault="003F6F1C" w:rsidP="00725A6A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C</w:t>
            </w:r>
            <w:r w:rsidR="008A0C3A" w:rsidRPr="00461FEA">
              <w:rPr>
                <w:rFonts w:ascii="Cambria" w:hAnsi="Cambria"/>
              </w:rPr>
              <w:t>holestasis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</w:tcPr>
          <w:p w:rsidR="008A0C3A" w:rsidRPr="00461FEA" w:rsidRDefault="008A0C3A" w:rsidP="000E71F5">
            <w:pPr>
              <w:tabs>
                <w:tab w:val="left" w:pos="252"/>
              </w:tabs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461FEA">
              <w:rPr>
                <w:rFonts w:ascii="Cambria" w:hAnsi="Cambria"/>
                <w:b/>
                <w:sz w:val="24"/>
              </w:rPr>
              <w:t>Protein:</w:t>
            </w:r>
          </w:p>
          <w:p w:rsidR="008A0C3A" w:rsidRPr="00461FEA" w:rsidRDefault="003F6F1C" w:rsidP="0027625F">
            <w:pPr>
              <w:spacing w:after="0" w:line="240" w:lineRule="auto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Cow’s milk proteins h</w:t>
            </w:r>
            <w:r w:rsidR="008A0C3A" w:rsidRPr="00461FEA">
              <w:rPr>
                <w:rFonts w:ascii="Cambria" w:hAnsi="Cambria"/>
              </w:rPr>
              <w:t>ydrolyzed into small peptides and supplemented with amino acids</w:t>
            </w:r>
          </w:p>
          <w:p w:rsidR="008A0C3A" w:rsidRPr="00461FEA" w:rsidRDefault="008A0C3A" w:rsidP="000E71F5">
            <w:pPr>
              <w:tabs>
                <w:tab w:val="left" w:pos="252"/>
              </w:tabs>
              <w:spacing w:after="0" w:line="240" w:lineRule="auto"/>
              <w:rPr>
                <w:rFonts w:ascii="Cambria" w:hAnsi="Cambria"/>
                <w:b/>
              </w:rPr>
            </w:pPr>
          </w:p>
          <w:p w:rsidR="008A0C3A" w:rsidRPr="00461FEA" w:rsidRDefault="008A0C3A" w:rsidP="000E71F5">
            <w:pPr>
              <w:tabs>
                <w:tab w:val="left" w:pos="252"/>
              </w:tabs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461FEA">
              <w:rPr>
                <w:rFonts w:ascii="Cambria" w:hAnsi="Cambria"/>
                <w:b/>
                <w:sz w:val="24"/>
              </w:rPr>
              <w:t>Fat:</w:t>
            </w:r>
          </w:p>
          <w:p w:rsidR="008A0C3A" w:rsidRPr="00461FEA" w:rsidRDefault="008A0C3A" w:rsidP="0027625F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461FEA">
              <w:rPr>
                <w:rFonts w:ascii="Cambria" w:hAnsi="Cambria"/>
              </w:rPr>
              <w:t>Alimentum</w:t>
            </w:r>
            <w:proofErr w:type="spellEnd"/>
            <w:r w:rsidRPr="00461FEA">
              <w:rPr>
                <w:rFonts w:ascii="Cambria" w:hAnsi="Cambria"/>
              </w:rPr>
              <w:t>: 33% MCT oil</w:t>
            </w:r>
          </w:p>
          <w:p w:rsidR="008A0C3A" w:rsidRPr="00461FEA" w:rsidRDefault="008A0C3A" w:rsidP="0027625F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461FEA">
              <w:rPr>
                <w:rFonts w:ascii="Cambria" w:hAnsi="Cambria"/>
              </w:rPr>
              <w:t>Pregestimil</w:t>
            </w:r>
            <w:proofErr w:type="spellEnd"/>
            <w:r w:rsidRPr="00461FEA">
              <w:rPr>
                <w:rFonts w:ascii="Cambria" w:hAnsi="Cambria"/>
              </w:rPr>
              <w:t>: 55% MCT oil</w:t>
            </w:r>
          </w:p>
          <w:p w:rsidR="008A0C3A" w:rsidRPr="00461FEA" w:rsidRDefault="008A0C3A" w:rsidP="000E71F5">
            <w:pPr>
              <w:tabs>
                <w:tab w:val="left" w:pos="252"/>
              </w:tabs>
              <w:spacing w:after="0" w:line="240" w:lineRule="auto"/>
              <w:ind w:left="72"/>
              <w:rPr>
                <w:rFonts w:ascii="Cambria" w:hAnsi="Cambria"/>
                <w:b/>
              </w:rPr>
            </w:pPr>
          </w:p>
          <w:p w:rsidR="008A0C3A" w:rsidRPr="00461FEA" w:rsidRDefault="008A0C3A" w:rsidP="000E71F5">
            <w:pPr>
              <w:tabs>
                <w:tab w:val="left" w:pos="252"/>
              </w:tabs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461FEA">
              <w:rPr>
                <w:rFonts w:ascii="Cambria" w:hAnsi="Cambria"/>
                <w:b/>
                <w:sz w:val="24"/>
              </w:rPr>
              <w:t>Note:</w:t>
            </w:r>
          </w:p>
          <w:p w:rsidR="00ED6263" w:rsidRDefault="003F6F1C" w:rsidP="003F6F1C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461FEA">
              <w:rPr>
                <w:rFonts w:ascii="Cambria" w:hAnsi="Cambria"/>
              </w:rPr>
              <w:t>Nutramigen</w:t>
            </w:r>
            <w:proofErr w:type="spellEnd"/>
            <w:r w:rsidRPr="00461FEA">
              <w:rPr>
                <w:rFonts w:ascii="Cambria" w:hAnsi="Cambria"/>
              </w:rPr>
              <w:t xml:space="preserve"> </w:t>
            </w:r>
            <w:proofErr w:type="spellStart"/>
            <w:r w:rsidRPr="00461FEA">
              <w:rPr>
                <w:rFonts w:ascii="Cambria" w:hAnsi="Cambria"/>
              </w:rPr>
              <w:t>Enflora</w:t>
            </w:r>
            <w:proofErr w:type="spellEnd"/>
            <w:r w:rsidRPr="00461FEA">
              <w:rPr>
                <w:rFonts w:ascii="Cambria" w:hAnsi="Cambria"/>
              </w:rPr>
              <w:t xml:space="preserve"> and </w:t>
            </w:r>
            <w:proofErr w:type="spellStart"/>
            <w:r w:rsidRPr="00461FEA">
              <w:rPr>
                <w:rFonts w:ascii="Cambria" w:hAnsi="Cambria"/>
              </w:rPr>
              <w:t>Pregestimil</w:t>
            </w:r>
            <w:proofErr w:type="spellEnd"/>
            <w:r w:rsidRPr="00461FEA">
              <w:rPr>
                <w:rFonts w:ascii="Cambria" w:hAnsi="Cambria"/>
              </w:rPr>
              <w:t xml:space="preserve">: </w:t>
            </w:r>
          </w:p>
          <w:p w:rsidR="008A0C3A" w:rsidRPr="00461FEA" w:rsidRDefault="00ED6263" w:rsidP="003F6F1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  <w:r w:rsidR="008A0C3A" w:rsidRPr="00461FEA">
              <w:rPr>
                <w:rFonts w:ascii="Cambria" w:hAnsi="Cambria"/>
              </w:rPr>
              <w:t>se pack</w:t>
            </w:r>
            <w:r w:rsidR="003F6F1C" w:rsidRPr="00461FEA">
              <w:rPr>
                <w:rFonts w:ascii="Cambria" w:hAnsi="Cambria"/>
              </w:rPr>
              <w:t>ed scoops for powdered forms</w:t>
            </w:r>
          </w:p>
        </w:tc>
      </w:tr>
      <w:tr w:rsidR="008A0C3A" w:rsidRPr="00E855AA" w:rsidTr="00C200A4">
        <w:trPr>
          <w:cantSplit/>
          <w:trHeight w:val="2637"/>
        </w:trPr>
        <w:tc>
          <w:tcPr>
            <w:tcW w:w="558" w:type="dxa"/>
            <w:vMerge/>
            <w:tcBorders>
              <w:left w:val="single" w:sz="18" w:space="0" w:color="auto"/>
            </w:tcBorders>
            <w:shd w:val="clear" w:color="auto" w:fill="C4BC96"/>
          </w:tcPr>
          <w:p w:rsidR="008A0C3A" w:rsidRPr="00E855AA" w:rsidRDefault="008A0C3A" w:rsidP="00E167B4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  <w:textDirection w:val="btLr"/>
          </w:tcPr>
          <w:p w:rsidR="008A0C3A" w:rsidRPr="00FA687D" w:rsidRDefault="008A0C3A" w:rsidP="00C200A4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32"/>
                <w:szCs w:val="28"/>
              </w:rPr>
            </w:pPr>
            <w:r w:rsidRPr="00FA687D">
              <w:rPr>
                <w:rFonts w:ascii="Cambria" w:hAnsi="Cambria"/>
                <w:b/>
                <w:sz w:val="32"/>
                <w:szCs w:val="28"/>
              </w:rPr>
              <w:t>Free</w:t>
            </w:r>
          </w:p>
          <w:p w:rsidR="008A0C3A" w:rsidRPr="00FA687D" w:rsidRDefault="008A0C3A" w:rsidP="00C200A4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sz w:val="32"/>
                <w:szCs w:val="28"/>
              </w:rPr>
            </w:pPr>
            <w:r w:rsidRPr="00FA687D">
              <w:rPr>
                <w:rFonts w:ascii="Cambria" w:hAnsi="Cambria"/>
                <w:b/>
                <w:sz w:val="32"/>
                <w:szCs w:val="28"/>
              </w:rPr>
              <w:t>Amino Acid</w:t>
            </w:r>
          </w:p>
          <w:p w:rsidR="008A0C3A" w:rsidRPr="00E855AA" w:rsidRDefault="008A0C3A" w:rsidP="00E167B4">
            <w:pPr>
              <w:spacing w:after="0"/>
              <w:ind w:left="113" w:right="113"/>
              <w:rPr>
                <w:rFonts w:ascii="Cambria" w:hAnsi="Cambria"/>
              </w:rPr>
            </w:pPr>
          </w:p>
          <w:p w:rsidR="008A0C3A" w:rsidRPr="00E855AA" w:rsidRDefault="008A0C3A" w:rsidP="00E167B4">
            <w:pPr>
              <w:spacing w:after="0"/>
              <w:ind w:left="113" w:right="113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C99"/>
          </w:tcPr>
          <w:p w:rsidR="008A0C3A" w:rsidRPr="000B5613" w:rsidRDefault="003F6F1C" w:rsidP="00E167B4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0B5613">
              <w:rPr>
                <w:rFonts w:ascii="Cambria" w:hAnsi="Cambria"/>
                <w:b/>
                <w:sz w:val="24"/>
                <w:szCs w:val="24"/>
              </w:rPr>
              <w:t>Elecare</w:t>
            </w:r>
            <w:proofErr w:type="spellEnd"/>
            <w:r w:rsidRPr="000B5613">
              <w:rPr>
                <w:rFonts w:ascii="Cambria" w:hAnsi="Cambria"/>
                <w:b/>
                <w:sz w:val="24"/>
                <w:szCs w:val="24"/>
              </w:rPr>
              <w:t xml:space="preserve"> Infant</w:t>
            </w:r>
          </w:p>
          <w:p w:rsidR="008A0C3A" w:rsidRPr="000B5613" w:rsidRDefault="008A0C3A" w:rsidP="00E167B4">
            <w:pPr>
              <w:spacing w:after="0" w:line="240" w:lineRule="auto"/>
              <w:rPr>
                <w:rFonts w:ascii="Cambria" w:hAnsi="Cambria"/>
                <w:szCs w:val="24"/>
              </w:rPr>
            </w:pPr>
            <w:r w:rsidRPr="000B5613">
              <w:rPr>
                <w:rFonts w:ascii="Cambria" w:hAnsi="Cambria"/>
                <w:szCs w:val="24"/>
              </w:rPr>
              <w:t>(Abbott)</w:t>
            </w:r>
          </w:p>
          <w:p w:rsidR="008A0C3A" w:rsidRPr="000B5613" w:rsidRDefault="008A0C3A" w:rsidP="00E167B4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8A0C3A" w:rsidRPr="000B5613" w:rsidRDefault="008A0C3A" w:rsidP="00E167B4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0B5613">
              <w:rPr>
                <w:rFonts w:ascii="Cambria" w:hAnsi="Cambria"/>
                <w:b/>
                <w:sz w:val="24"/>
                <w:szCs w:val="24"/>
              </w:rPr>
              <w:t>Neocate</w:t>
            </w:r>
            <w:proofErr w:type="spellEnd"/>
            <w:r w:rsidRPr="000B5613">
              <w:rPr>
                <w:rFonts w:ascii="Cambria" w:hAnsi="Cambria"/>
                <w:b/>
                <w:sz w:val="24"/>
                <w:szCs w:val="24"/>
              </w:rPr>
              <w:t xml:space="preserve"> Infant</w:t>
            </w:r>
          </w:p>
          <w:p w:rsidR="008A0C3A" w:rsidRPr="000B5613" w:rsidRDefault="008A0C3A" w:rsidP="00E167B4">
            <w:pPr>
              <w:spacing w:after="0" w:line="240" w:lineRule="auto"/>
              <w:rPr>
                <w:rFonts w:ascii="Cambria" w:hAnsi="Cambria"/>
                <w:szCs w:val="24"/>
              </w:rPr>
            </w:pPr>
            <w:r w:rsidRPr="000B5613">
              <w:rPr>
                <w:rFonts w:ascii="Cambria" w:hAnsi="Cambria"/>
                <w:szCs w:val="24"/>
              </w:rPr>
              <w:t>(</w:t>
            </w:r>
            <w:proofErr w:type="spellStart"/>
            <w:r w:rsidRPr="000B5613">
              <w:rPr>
                <w:rFonts w:ascii="Cambria" w:hAnsi="Cambria"/>
                <w:szCs w:val="24"/>
              </w:rPr>
              <w:t>Nutricia</w:t>
            </w:r>
            <w:proofErr w:type="spellEnd"/>
            <w:r w:rsidRPr="000B5613">
              <w:rPr>
                <w:rFonts w:ascii="Cambria" w:hAnsi="Cambria"/>
                <w:szCs w:val="24"/>
              </w:rPr>
              <w:t>)</w:t>
            </w:r>
          </w:p>
          <w:p w:rsidR="008A0C3A" w:rsidRPr="000B5613" w:rsidRDefault="008A0C3A" w:rsidP="00E167B4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8A0C3A" w:rsidRPr="000B5613" w:rsidRDefault="008A0C3A" w:rsidP="00E167B4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0B5613">
              <w:rPr>
                <w:rFonts w:ascii="Cambria" w:hAnsi="Cambria"/>
                <w:b/>
                <w:sz w:val="24"/>
                <w:szCs w:val="24"/>
              </w:rPr>
              <w:t>PurAmino</w:t>
            </w:r>
            <w:proofErr w:type="spellEnd"/>
          </w:p>
          <w:p w:rsidR="008A0C3A" w:rsidRPr="000B5613" w:rsidRDefault="008A0C3A" w:rsidP="00E167B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B5613">
              <w:rPr>
                <w:rFonts w:ascii="Cambria" w:hAnsi="Cambria"/>
                <w:szCs w:val="24"/>
              </w:rPr>
              <w:t>(Mead Johnson)</w:t>
            </w:r>
          </w:p>
        </w:tc>
        <w:tc>
          <w:tcPr>
            <w:tcW w:w="41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C99"/>
          </w:tcPr>
          <w:p w:rsidR="008A0C3A" w:rsidRPr="00461FEA" w:rsidRDefault="008A0C3A" w:rsidP="00E167B4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Cow</w:t>
            </w:r>
            <w:r w:rsidR="00650F09" w:rsidRPr="00461FEA">
              <w:rPr>
                <w:rFonts w:ascii="Cambria" w:hAnsi="Cambria"/>
              </w:rPr>
              <w:t>’s milk</w:t>
            </w:r>
            <w:r w:rsidRPr="00461FEA">
              <w:rPr>
                <w:rFonts w:ascii="Cambria" w:hAnsi="Cambria"/>
              </w:rPr>
              <w:t xml:space="preserve"> &amp; soy protein allergy</w:t>
            </w:r>
          </w:p>
          <w:p w:rsidR="008A0C3A" w:rsidRPr="00461FEA" w:rsidRDefault="008A0C3A" w:rsidP="00E167B4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Multiple food protein allergies</w:t>
            </w:r>
          </w:p>
          <w:p w:rsidR="008A0C3A" w:rsidRPr="00461FEA" w:rsidRDefault="008A0C3A" w:rsidP="00E167B4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GERD</w:t>
            </w:r>
          </w:p>
          <w:p w:rsidR="008A0C3A" w:rsidRPr="00461FEA" w:rsidRDefault="008A0C3A" w:rsidP="00E167B4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Short bowel syndrome</w:t>
            </w:r>
          </w:p>
          <w:p w:rsidR="008A0C3A" w:rsidRPr="00461FEA" w:rsidRDefault="008A0C3A" w:rsidP="00E167B4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Malabsorption</w:t>
            </w:r>
          </w:p>
          <w:p w:rsidR="008A0C3A" w:rsidRPr="00461FEA" w:rsidRDefault="008A0C3A" w:rsidP="00E167B4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proofErr w:type="spellStart"/>
            <w:r w:rsidRPr="00461FEA">
              <w:rPr>
                <w:rFonts w:ascii="Cambria" w:hAnsi="Cambria"/>
              </w:rPr>
              <w:t>Eosinophlilic</w:t>
            </w:r>
            <w:proofErr w:type="spellEnd"/>
            <w:r w:rsidRPr="00461FEA">
              <w:rPr>
                <w:rFonts w:ascii="Cambria" w:hAnsi="Cambria"/>
              </w:rPr>
              <w:t xml:space="preserve"> esophagitis</w:t>
            </w:r>
          </w:p>
          <w:p w:rsidR="008A0C3A" w:rsidRPr="00461FEA" w:rsidRDefault="008A0C3A" w:rsidP="00E167B4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proofErr w:type="spellStart"/>
            <w:r w:rsidRPr="00461FEA">
              <w:rPr>
                <w:rFonts w:ascii="Cambria" w:hAnsi="Cambria"/>
              </w:rPr>
              <w:t>Galactosemia</w:t>
            </w:r>
            <w:proofErr w:type="spellEnd"/>
          </w:p>
          <w:p w:rsidR="008A0C3A" w:rsidRPr="00461FEA" w:rsidRDefault="008A0C3A" w:rsidP="00E167B4">
            <w:pPr>
              <w:tabs>
                <w:tab w:val="left" w:pos="252"/>
              </w:tabs>
              <w:spacing w:after="0" w:line="240" w:lineRule="auto"/>
              <w:ind w:left="72"/>
              <w:rPr>
                <w:rFonts w:ascii="Cambria" w:hAnsi="Cambria"/>
                <w:sz w:val="20"/>
              </w:rPr>
            </w:pPr>
          </w:p>
          <w:p w:rsidR="008A0C3A" w:rsidRPr="00461FEA" w:rsidRDefault="008A0C3A" w:rsidP="0099075B">
            <w:pPr>
              <w:tabs>
                <w:tab w:val="left" w:pos="252"/>
              </w:tabs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461FEA">
              <w:rPr>
                <w:rFonts w:ascii="Cambria" w:hAnsi="Cambria"/>
                <w:b/>
                <w:sz w:val="24"/>
              </w:rPr>
              <w:t xml:space="preserve">Note: </w:t>
            </w:r>
          </w:p>
          <w:p w:rsidR="008A0C3A" w:rsidRPr="00461FEA" w:rsidRDefault="008A0C3A" w:rsidP="00BF055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61FEA">
              <w:rPr>
                <w:rFonts w:ascii="Cambria" w:hAnsi="Cambria"/>
                <w:szCs w:val="24"/>
              </w:rPr>
              <w:t>Limited availability and expensive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</w:tcPr>
          <w:p w:rsidR="008A0C3A" w:rsidRPr="00461FEA" w:rsidRDefault="008A0C3A" w:rsidP="000E71F5">
            <w:pPr>
              <w:tabs>
                <w:tab w:val="left" w:pos="252"/>
              </w:tabs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461FEA">
              <w:rPr>
                <w:rFonts w:ascii="Cambria" w:hAnsi="Cambria"/>
                <w:b/>
                <w:sz w:val="24"/>
              </w:rPr>
              <w:t xml:space="preserve">Protein: </w:t>
            </w:r>
          </w:p>
          <w:p w:rsidR="008A0C3A" w:rsidRPr="00461FEA" w:rsidRDefault="008A0C3A" w:rsidP="00E167B4">
            <w:pPr>
              <w:spacing w:after="0" w:line="240" w:lineRule="auto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Synthetic free amino acids</w:t>
            </w:r>
          </w:p>
          <w:p w:rsidR="008A0C3A" w:rsidRPr="00461FEA" w:rsidRDefault="008A0C3A" w:rsidP="000E71F5">
            <w:pPr>
              <w:tabs>
                <w:tab w:val="left" w:pos="252"/>
              </w:tabs>
              <w:spacing w:after="0" w:line="240" w:lineRule="auto"/>
              <w:rPr>
                <w:rFonts w:ascii="Cambria" w:hAnsi="Cambria"/>
                <w:b/>
                <w:sz w:val="18"/>
              </w:rPr>
            </w:pPr>
          </w:p>
          <w:p w:rsidR="00650F09" w:rsidRPr="00461FEA" w:rsidRDefault="00650F09" w:rsidP="000E71F5">
            <w:pPr>
              <w:tabs>
                <w:tab w:val="left" w:pos="252"/>
              </w:tabs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461FEA">
              <w:rPr>
                <w:rFonts w:ascii="Cambria" w:hAnsi="Cambria"/>
                <w:b/>
                <w:sz w:val="24"/>
              </w:rPr>
              <w:t>Fat:</w:t>
            </w:r>
          </w:p>
          <w:p w:rsidR="00063BC6" w:rsidRDefault="00650F09" w:rsidP="0018125C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461FEA">
              <w:rPr>
                <w:rFonts w:ascii="Cambria" w:hAnsi="Cambria"/>
              </w:rPr>
              <w:t>E</w:t>
            </w:r>
            <w:r w:rsidR="0018125C" w:rsidRPr="00461FEA">
              <w:rPr>
                <w:rFonts w:ascii="Cambria" w:hAnsi="Cambria"/>
              </w:rPr>
              <w:t>lecare</w:t>
            </w:r>
            <w:proofErr w:type="spellEnd"/>
            <w:r w:rsidR="0018125C" w:rsidRPr="00461FEA">
              <w:rPr>
                <w:rFonts w:ascii="Cambria" w:hAnsi="Cambria"/>
              </w:rPr>
              <w:t xml:space="preserve"> and </w:t>
            </w:r>
            <w:proofErr w:type="spellStart"/>
            <w:r w:rsidR="0018125C" w:rsidRPr="00461FEA">
              <w:rPr>
                <w:rFonts w:ascii="Cambria" w:hAnsi="Cambria"/>
              </w:rPr>
              <w:t>Neocate</w:t>
            </w:r>
            <w:proofErr w:type="spellEnd"/>
            <w:r w:rsidRPr="00461FEA">
              <w:rPr>
                <w:rFonts w:ascii="Cambria" w:hAnsi="Cambria"/>
              </w:rPr>
              <w:t xml:space="preserve">: </w:t>
            </w:r>
          </w:p>
          <w:p w:rsidR="00650F09" w:rsidRPr="00461FEA" w:rsidRDefault="00650F09" w:rsidP="0018125C">
            <w:pPr>
              <w:spacing w:after="0" w:line="240" w:lineRule="auto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33% MCT oil</w:t>
            </w:r>
          </w:p>
          <w:p w:rsidR="0018125C" w:rsidRPr="00461FEA" w:rsidRDefault="0018125C" w:rsidP="0018125C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  <w:p w:rsidR="0018125C" w:rsidRPr="00461FEA" w:rsidRDefault="0018125C" w:rsidP="0018125C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461FEA">
              <w:rPr>
                <w:rFonts w:ascii="Cambria" w:hAnsi="Cambria"/>
                <w:b/>
                <w:sz w:val="24"/>
              </w:rPr>
              <w:t>Note:</w:t>
            </w:r>
          </w:p>
          <w:p w:rsidR="0018125C" w:rsidRPr="00461FEA" w:rsidRDefault="0018125C" w:rsidP="0018125C">
            <w:pPr>
              <w:spacing w:after="0" w:line="240" w:lineRule="auto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Mixing ratios differ from standard formulas; refer to manufacturer’s instructions</w:t>
            </w:r>
          </w:p>
        </w:tc>
      </w:tr>
      <w:tr w:rsidR="008A0C3A" w:rsidRPr="00435A04" w:rsidTr="00C200A4">
        <w:trPr>
          <w:cantSplit/>
          <w:trHeight w:val="2745"/>
        </w:trPr>
        <w:tc>
          <w:tcPr>
            <w:tcW w:w="558" w:type="dxa"/>
            <w:vMerge/>
            <w:tcBorders>
              <w:left w:val="single" w:sz="18" w:space="0" w:color="auto"/>
              <w:bottom w:val="nil"/>
            </w:tcBorders>
            <w:shd w:val="clear" w:color="auto" w:fill="C4BC96"/>
          </w:tcPr>
          <w:p w:rsidR="008A0C3A" w:rsidRPr="00E855AA" w:rsidRDefault="008A0C3A" w:rsidP="00E167B4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extDirection w:val="btLr"/>
          </w:tcPr>
          <w:p w:rsidR="008A0C3A" w:rsidRPr="001859D2" w:rsidRDefault="008A0C3A" w:rsidP="00C200A4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FA687D">
              <w:rPr>
                <w:rFonts w:ascii="Cambria" w:hAnsi="Cambria"/>
                <w:b/>
                <w:sz w:val="32"/>
                <w:szCs w:val="32"/>
              </w:rPr>
              <w:t>Low</w:t>
            </w:r>
            <w:r w:rsidR="00C200A4">
              <w:rPr>
                <w:rFonts w:ascii="Cambria" w:hAnsi="Cambria"/>
                <w:b/>
                <w:sz w:val="32"/>
                <w:szCs w:val="32"/>
              </w:rPr>
              <w:t xml:space="preserve"> </w:t>
            </w:r>
            <w:r w:rsidRPr="00FA687D">
              <w:rPr>
                <w:rFonts w:ascii="Cambria" w:hAnsi="Cambria"/>
                <w:b/>
                <w:sz w:val="32"/>
                <w:szCs w:val="32"/>
              </w:rPr>
              <w:t>Miner</w:t>
            </w:r>
            <w:r w:rsidR="00C200A4">
              <w:rPr>
                <w:rFonts w:ascii="Cambria" w:hAnsi="Cambria"/>
                <w:b/>
                <w:sz w:val="32"/>
                <w:szCs w:val="32"/>
              </w:rPr>
              <w:t>a</w:t>
            </w:r>
            <w:r w:rsidRPr="00FA687D">
              <w:rPr>
                <w:rFonts w:ascii="Cambria" w:hAnsi="Cambria"/>
                <w:b/>
                <w:sz w:val="32"/>
                <w:szCs w:val="32"/>
              </w:rPr>
              <w:t>l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8A0C3A" w:rsidRPr="000B5613" w:rsidRDefault="008A0C3A" w:rsidP="00CF64BC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0B5613">
              <w:rPr>
                <w:rFonts w:ascii="Cambria" w:hAnsi="Cambria"/>
                <w:b/>
                <w:sz w:val="24"/>
              </w:rPr>
              <w:t>Breastmilk</w:t>
            </w:r>
          </w:p>
          <w:p w:rsidR="008A0C3A" w:rsidRPr="000B5613" w:rsidRDefault="008A0C3A" w:rsidP="00CF64BC">
            <w:pPr>
              <w:spacing w:after="0" w:line="240" w:lineRule="auto"/>
              <w:rPr>
                <w:rFonts w:ascii="Cambria" w:hAnsi="Cambria"/>
              </w:rPr>
            </w:pPr>
          </w:p>
          <w:p w:rsidR="008A0C3A" w:rsidRPr="000B5613" w:rsidRDefault="008A0C3A" w:rsidP="00CF64BC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proofErr w:type="spellStart"/>
            <w:r w:rsidRPr="000B5613">
              <w:rPr>
                <w:rFonts w:ascii="Cambria" w:hAnsi="Cambria"/>
                <w:b/>
                <w:sz w:val="24"/>
              </w:rPr>
              <w:t>Similac</w:t>
            </w:r>
            <w:proofErr w:type="spellEnd"/>
            <w:r w:rsidRPr="000B5613">
              <w:rPr>
                <w:rFonts w:ascii="Cambria" w:hAnsi="Cambria"/>
                <w:b/>
                <w:sz w:val="24"/>
              </w:rPr>
              <w:t xml:space="preserve"> PM 60/40</w:t>
            </w:r>
          </w:p>
          <w:p w:rsidR="008A0C3A" w:rsidRPr="000B5613" w:rsidRDefault="008A0C3A" w:rsidP="00CF64BC">
            <w:pPr>
              <w:spacing w:after="0" w:line="240" w:lineRule="auto"/>
              <w:rPr>
                <w:rFonts w:ascii="Cambria" w:hAnsi="Cambria"/>
              </w:rPr>
            </w:pPr>
            <w:r w:rsidRPr="000B5613">
              <w:rPr>
                <w:rFonts w:ascii="Cambria" w:hAnsi="Cambria"/>
              </w:rPr>
              <w:t>(Abbott)</w:t>
            </w:r>
          </w:p>
        </w:tc>
        <w:tc>
          <w:tcPr>
            <w:tcW w:w="41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CF64BC" w:rsidRPr="00461FEA" w:rsidRDefault="00CF64BC" w:rsidP="00CF64BC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Impaired renal function</w:t>
            </w:r>
          </w:p>
          <w:p w:rsidR="00CF64BC" w:rsidRPr="00461FEA" w:rsidRDefault="00CF64BC" w:rsidP="00CF64BC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Neonatal hypoglycemia</w:t>
            </w:r>
          </w:p>
          <w:p w:rsidR="008A0C3A" w:rsidRPr="00461FEA" w:rsidRDefault="008A0C3A" w:rsidP="00CF64B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0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CF64BC" w:rsidRPr="00461FEA" w:rsidRDefault="00CF64BC" w:rsidP="000E71F5">
            <w:pPr>
              <w:tabs>
                <w:tab w:val="left" w:pos="252"/>
              </w:tabs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461FEA">
              <w:rPr>
                <w:rFonts w:ascii="Cambria" w:hAnsi="Cambria"/>
                <w:b/>
                <w:sz w:val="24"/>
              </w:rPr>
              <w:t xml:space="preserve">Protein: </w:t>
            </w:r>
          </w:p>
          <w:p w:rsidR="008A0C3A" w:rsidRPr="00461FEA" w:rsidRDefault="00FA687D" w:rsidP="00E167B4">
            <w:pPr>
              <w:spacing w:after="0" w:line="240" w:lineRule="auto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 xml:space="preserve">Intact cow’s milk proteins </w:t>
            </w:r>
          </w:p>
          <w:p w:rsidR="00FA687D" w:rsidRPr="00461FEA" w:rsidRDefault="00FA687D" w:rsidP="00E167B4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  <w:p w:rsidR="00CF64BC" w:rsidRPr="00461FEA" w:rsidRDefault="00CF64BC" w:rsidP="000E71F5">
            <w:pPr>
              <w:tabs>
                <w:tab w:val="left" w:pos="252"/>
              </w:tabs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461FEA">
              <w:rPr>
                <w:rFonts w:ascii="Cambria" w:hAnsi="Cambria"/>
                <w:b/>
                <w:sz w:val="24"/>
              </w:rPr>
              <w:t>Note:</w:t>
            </w:r>
          </w:p>
          <w:p w:rsidR="00CF64BC" w:rsidRPr="00461FEA" w:rsidRDefault="00CF64BC" w:rsidP="00CF64BC">
            <w:pPr>
              <w:spacing w:after="0" w:line="240" w:lineRule="auto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 xml:space="preserve">Breastmilk’s efficient absorption rate results in </w:t>
            </w:r>
            <w:r w:rsidR="000676A3" w:rsidRPr="00461FEA">
              <w:rPr>
                <w:rFonts w:ascii="Cambria" w:hAnsi="Cambria"/>
              </w:rPr>
              <w:t>a naturally low mineral content</w:t>
            </w:r>
          </w:p>
          <w:p w:rsidR="00BA5C71" w:rsidRPr="00461FEA" w:rsidRDefault="00BA5C71" w:rsidP="00CF64BC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  <w:p w:rsidR="00ED6263" w:rsidRDefault="00CF64BC" w:rsidP="00CF64BC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461FEA">
              <w:rPr>
                <w:rFonts w:ascii="Cambria" w:hAnsi="Cambria"/>
              </w:rPr>
              <w:t>S</w:t>
            </w:r>
            <w:r w:rsidR="00ED6263">
              <w:rPr>
                <w:rFonts w:ascii="Cambria" w:hAnsi="Cambria"/>
              </w:rPr>
              <w:t>imilac</w:t>
            </w:r>
            <w:proofErr w:type="spellEnd"/>
            <w:r w:rsidR="00ED6263">
              <w:rPr>
                <w:rFonts w:ascii="Cambria" w:hAnsi="Cambria"/>
              </w:rPr>
              <w:t xml:space="preserve"> PM 60/40:</w:t>
            </w:r>
          </w:p>
          <w:p w:rsidR="00FA687D" w:rsidRPr="00461FEA" w:rsidRDefault="00ED6263" w:rsidP="00CF64B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  <w:r w:rsidR="000676A3" w:rsidRPr="00461FEA">
              <w:rPr>
                <w:rFonts w:ascii="Cambria" w:hAnsi="Cambria"/>
              </w:rPr>
              <w:t>ron supplementation may be needed</w:t>
            </w:r>
          </w:p>
        </w:tc>
      </w:tr>
      <w:tr w:rsidR="00BA5C71" w:rsidRPr="00435A04" w:rsidTr="00ED6263">
        <w:trPr>
          <w:cantSplit/>
          <w:trHeight w:val="2232"/>
        </w:trPr>
        <w:tc>
          <w:tcPr>
            <w:tcW w:w="558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4BC96"/>
          </w:tcPr>
          <w:p w:rsidR="00BA5C71" w:rsidRPr="00E855AA" w:rsidRDefault="00BA5C71" w:rsidP="00E167B4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textDirection w:val="btLr"/>
          </w:tcPr>
          <w:p w:rsidR="00BA5C71" w:rsidRPr="00FA687D" w:rsidRDefault="00AB778E" w:rsidP="00ED6263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AB778E">
              <w:rPr>
                <w:rFonts w:ascii="Cambria" w:hAnsi="Cambria"/>
                <w:b/>
                <w:sz w:val="28"/>
                <w:szCs w:val="32"/>
              </w:rPr>
              <w:t>Post</w:t>
            </w:r>
            <w:r w:rsidR="00ED6263">
              <w:rPr>
                <w:rFonts w:ascii="Cambria" w:hAnsi="Cambria"/>
                <w:b/>
                <w:sz w:val="28"/>
                <w:szCs w:val="32"/>
              </w:rPr>
              <w:t>-</w:t>
            </w:r>
            <w:r w:rsidR="00ED6263">
              <w:rPr>
                <w:rFonts w:ascii="Cambria" w:hAnsi="Cambria"/>
                <w:b/>
                <w:sz w:val="28"/>
              </w:rPr>
              <w:t>d</w:t>
            </w:r>
            <w:r w:rsidRPr="00AB778E">
              <w:rPr>
                <w:rFonts w:ascii="Cambria" w:hAnsi="Cambria"/>
                <w:b/>
                <w:sz w:val="28"/>
                <w:szCs w:val="32"/>
              </w:rPr>
              <w:t>ischarge</w:t>
            </w:r>
            <w:r w:rsidR="00BA5C71" w:rsidRPr="00AB778E">
              <w:rPr>
                <w:rFonts w:ascii="Cambria" w:hAnsi="Cambria"/>
                <w:b/>
                <w:sz w:val="28"/>
                <w:szCs w:val="32"/>
              </w:rPr>
              <w:t xml:space="preserve"> </w:t>
            </w:r>
            <w:r w:rsidR="00BA5C71">
              <w:rPr>
                <w:rFonts w:ascii="Cambria" w:hAnsi="Cambria"/>
                <w:b/>
                <w:sz w:val="32"/>
                <w:szCs w:val="32"/>
              </w:rPr>
              <w:t>Premature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AEEF3"/>
          </w:tcPr>
          <w:p w:rsidR="00BA5C71" w:rsidRPr="000B5613" w:rsidRDefault="00BA5C71" w:rsidP="00CF64BC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proofErr w:type="spellStart"/>
            <w:r w:rsidRPr="000B5613">
              <w:rPr>
                <w:rFonts w:ascii="Cambria" w:hAnsi="Cambria"/>
                <w:b/>
                <w:sz w:val="24"/>
              </w:rPr>
              <w:t>Enfacare</w:t>
            </w:r>
            <w:proofErr w:type="spellEnd"/>
          </w:p>
          <w:p w:rsidR="00BA5C71" w:rsidRPr="000B5613" w:rsidRDefault="00BA5C71" w:rsidP="00CF64BC">
            <w:pPr>
              <w:spacing w:after="0" w:line="240" w:lineRule="auto"/>
              <w:rPr>
                <w:rFonts w:ascii="Cambria" w:hAnsi="Cambria"/>
              </w:rPr>
            </w:pPr>
            <w:r w:rsidRPr="000B5613">
              <w:rPr>
                <w:rFonts w:ascii="Cambria" w:hAnsi="Cambria"/>
              </w:rPr>
              <w:t>(Mead Johnson)</w:t>
            </w:r>
          </w:p>
          <w:p w:rsidR="00BA5C71" w:rsidRPr="000B5613" w:rsidRDefault="00BA5C71" w:rsidP="00CF64BC">
            <w:pPr>
              <w:spacing w:after="0" w:line="240" w:lineRule="auto"/>
              <w:rPr>
                <w:rFonts w:ascii="Cambria" w:hAnsi="Cambria"/>
                <w:b/>
              </w:rPr>
            </w:pPr>
          </w:p>
          <w:p w:rsidR="00BA5C71" w:rsidRPr="000B5613" w:rsidRDefault="00BA5C71" w:rsidP="00CF64BC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proofErr w:type="spellStart"/>
            <w:r w:rsidRPr="000B5613">
              <w:rPr>
                <w:rFonts w:ascii="Cambria" w:hAnsi="Cambria"/>
                <w:b/>
                <w:sz w:val="24"/>
              </w:rPr>
              <w:t>Neosure</w:t>
            </w:r>
            <w:proofErr w:type="spellEnd"/>
          </w:p>
          <w:p w:rsidR="00BA5C71" w:rsidRPr="000B5613" w:rsidRDefault="00BA5C71" w:rsidP="00CF64BC">
            <w:pPr>
              <w:spacing w:after="0" w:line="240" w:lineRule="auto"/>
              <w:rPr>
                <w:rFonts w:ascii="Cambria" w:hAnsi="Cambria"/>
              </w:rPr>
            </w:pPr>
            <w:r w:rsidRPr="000B5613">
              <w:rPr>
                <w:rFonts w:ascii="Cambria" w:hAnsi="Cambria"/>
              </w:rPr>
              <w:t>(Abbott)</w:t>
            </w:r>
          </w:p>
        </w:tc>
        <w:tc>
          <w:tcPr>
            <w:tcW w:w="41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</w:tcPr>
          <w:p w:rsidR="00BA5C71" w:rsidRPr="000B5613" w:rsidRDefault="00BA5C71" w:rsidP="00CF64BC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 w:cs="Calibri"/>
              </w:rPr>
            </w:pPr>
            <w:r w:rsidRPr="000B5613">
              <w:rPr>
                <w:rFonts w:ascii="Cambria" w:hAnsi="Cambria" w:cs="Calibri"/>
              </w:rPr>
              <w:t xml:space="preserve">Birthweight &gt;2000 grams (4.5 </w:t>
            </w:r>
            <w:proofErr w:type="spellStart"/>
            <w:r w:rsidRPr="000B5613">
              <w:rPr>
                <w:rFonts w:ascii="Cambria" w:hAnsi="Cambria" w:cs="Calibri"/>
              </w:rPr>
              <w:t>lb</w:t>
            </w:r>
            <w:proofErr w:type="spellEnd"/>
            <w:r w:rsidRPr="000B5613">
              <w:rPr>
                <w:rFonts w:ascii="Cambria" w:hAnsi="Cambria" w:cs="Calibri"/>
              </w:rPr>
              <w:t>) and &lt;34 weeks gestational age</w:t>
            </w:r>
          </w:p>
          <w:p w:rsidR="00BA5C71" w:rsidRPr="000B5613" w:rsidRDefault="00BA5C71" w:rsidP="00CF64BC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72" w:firstLine="0"/>
              <w:rPr>
                <w:rFonts w:ascii="Cambria" w:hAnsi="Cambria" w:cs="Calibri"/>
              </w:rPr>
            </w:pPr>
            <w:r w:rsidRPr="000B5613">
              <w:rPr>
                <w:rFonts w:ascii="Cambria" w:hAnsi="Cambria" w:cs="Calibri"/>
              </w:rPr>
              <w:t>Can be used until 1 year corrected age</w:t>
            </w:r>
          </w:p>
          <w:p w:rsidR="00BA5C71" w:rsidRPr="00461FEA" w:rsidRDefault="00BA5C71" w:rsidP="00BA5C71">
            <w:pPr>
              <w:tabs>
                <w:tab w:val="left" w:pos="252"/>
              </w:tabs>
              <w:spacing w:after="0" w:line="240" w:lineRule="auto"/>
              <w:rPr>
                <w:rFonts w:ascii="Cambria" w:hAnsi="Cambria"/>
                <w:b/>
                <w:sz w:val="20"/>
              </w:rPr>
            </w:pPr>
          </w:p>
          <w:p w:rsidR="00E9333C" w:rsidRPr="00461FEA" w:rsidRDefault="00B74C67" w:rsidP="00B74C67">
            <w:pPr>
              <w:tabs>
                <w:tab w:val="left" w:pos="252"/>
              </w:tabs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461FEA">
              <w:rPr>
                <w:rFonts w:ascii="Cambria" w:hAnsi="Cambria"/>
                <w:b/>
                <w:sz w:val="24"/>
              </w:rPr>
              <w:t>Contraindications:</w:t>
            </w:r>
            <w:r w:rsidR="00BA5C71" w:rsidRPr="00461FEA">
              <w:rPr>
                <w:rFonts w:ascii="Cambria" w:hAnsi="Cambria"/>
                <w:b/>
                <w:sz w:val="24"/>
              </w:rPr>
              <w:t xml:space="preserve"> </w:t>
            </w:r>
          </w:p>
          <w:p w:rsidR="00BA5C71" w:rsidRPr="00461FEA" w:rsidRDefault="00594AAD" w:rsidP="00594AAD">
            <w:pPr>
              <w:tabs>
                <w:tab w:val="left" w:pos="252"/>
              </w:tabs>
              <w:spacing w:after="0" w:line="240" w:lineRule="auto"/>
              <w:ind w:left="72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F</w:t>
            </w:r>
            <w:r w:rsidR="00BA5C71" w:rsidRPr="00461FEA">
              <w:rPr>
                <w:rFonts w:ascii="Cambria" w:hAnsi="Cambria"/>
              </w:rPr>
              <w:t>ull term infan</w:t>
            </w:r>
            <w:r w:rsidR="00E9333C" w:rsidRPr="00461FEA">
              <w:rPr>
                <w:rFonts w:ascii="Cambria" w:hAnsi="Cambria"/>
              </w:rPr>
              <w:t>ts</w:t>
            </w:r>
            <w:r w:rsidR="004E38AB" w:rsidRPr="00461FEA">
              <w:rPr>
                <w:rFonts w:ascii="Cambria" w:hAnsi="Cambria"/>
              </w:rPr>
              <w:t xml:space="preserve"> and</w:t>
            </w:r>
            <w:r w:rsidR="00B74C67" w:rsidRPr="00461FEA">
              <w:rPr>
                <w:rFonts w:ascii="Cambria" w:hAnsi="Cambria"/>
              </w:rPr>
              <w:t xml:space="preserve"> failure to thrive </w:t>
            </w:r>
            <w:r w:rsidR="004E38AB" w:rsidRPr="00461FEA">
              <w:rPr>
                <w:rFonts w:ascii="Cambria" w:hAnsi="Cambria"/>
              </w:rPr>
              <w:t xml:space="preserve">infants </w:t>
            </w:r>
            <w:r w:rsidR="00BA5C71" w:rsidRPr="00461FEA">
              <w:rPr>
                <w:rFonts w:ascii="Cambria" w:hAnsi="Cambria"/>
              </w:rPr>
              <w:t xml:space="preserve">due to </w:t>
            </w:r>
            <w:r w:rsidR="004E38AB" w:rsidRPr="00461FEA">
              <w:rPr>
                <w:rFonts w:ascii="Cambria" w:hAnsi="Cambria"/>
              </w:rPr>
              <w:t xml:space="preserve">the </w:t>
            </w:r>
            <w:r w:rsidR="00BA5C71" w:rsidRPr="00461FEA">
              <w:rPr>
                <w:rFonts w:ascii="Cambria" w:hAnsi="Cambria"/>
              </w:rPr>
              <w:t xml:space="preserve">risk of </w:t>
            </w:r>
            <w:proofErr w:type="spellStart"/>
            <w:r w:rsidR="00BA5C71" w:rsidRPr="00461FEA">
              <w:rPr>
                <w:rFonts w:ascii="Cambria" w:hAnsi="Cambria"/>
              </w:rPr>
              <w:t>hypervitaminosis</w:t>
            </w:r>
            <w:proofErr w:type="spellEnd"/>
            <w:r w:rsidR="00BA5C71" w:rsidRPr="00461FEA">
              <w:rPr>
                <w:rFonts w:ascii="Cambria" w:hAnsi="Cambria"/>
              </w:rPr>
              <w:t xml:space="preserve"> and hypercalcemia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</w:tcPr>
          <w:p w:rsidR="00BA5C71" w:rsidRPr="00461FEA" w:rsidRDefault="00BA5C71" w:rsidP="0099075B">
            <w:pPr>
              <w:tabs>
                <w:tab w:val="left" w:pos="252"/>
              </w:tabs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461FEA">
              <w:rPr>
                <w:rFonts w:ascii="Cambria" w:hAnsi="Cambria"/>
                <w:b/>
                <w:sz w:val="24"/>
              </w:rPr>
              <w:t xml:space="preserve">Protein: </w:t>
            </w:r>
          </w:p>
          <w:p w:rsidR="00BA5C71" w:rsidRPr="00461FEA" w:rsidRDefault="0018125C" w:rsidP="00CF64BC">
            <w:pPr>
              <w:spacing w:after="0" w:line="240" w:lineRule="auto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Intact cow’s milk proteins</w:t>
            </w:r>
          </w:p>
          <w:p w:rsidR="0018125C" w:rsidRPr="00461FEA" w:rsidRDefault="0018125C" w:rsidP="00CF64B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E9333C" w:rsidRPr="00461FEA" w:rsidRDefault="00E9333C" w:rsidP="0099075B">
            <w:pPr>
              <w:tabs>
                <w:tab w:val="left" w:pos="252"/>
              </w:tabs>
              <w:spacing w:after="0" w:line="240" w:lineRule="auto"/>
              <w:rPr>
                <w:rFonts w:ascii="Cambria" w:hAnsi="Cambria"/>
                <w:b/>
              </w:rPr>
            </w:pPr>
          </w:p>
          <w:p w:rsidR="00BA5C71" w:rsidRPr="00461FEA" w:rsidRDefault="00BA5C71" w:rsidP="0099075B">
            <w:pPr>
              <w:tabs>
                <w:tab w:val="left" w:pos="252"/>
              </w:tabs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461FEA">
              <w:rPr>
                <w:rFonts w:ascii="Cambria" w:hAnsi="Cambria"/>
                <w:b/>
                <w:sz w:val="24"/>
              </w:rPr>
              <w:t>Note:</w:t>
            </w:r>
          </w:p>
          <w:p w:rsidR="00BA5C71" w:rsidRPr="00461FEA" w:rsidRDefault="00BA5C71" w:rsidP="00CF64BC">
            <w:pPr>
              <w:spacing w:after="0" w:line="240" w:lineRule="auto"/>
              <w:rPr>
                <w:rFonts w:ascii="Cambria" w:hAnsi="Cambria"/>
              </w:rPr>
            </w:pPr>
            <w:r w:rsidRPr="00461FEA">
              <w:rPr>
                <w:rFonts w:ascii="Cambria" w:hAnsi="Cambria"/>
              </w:rPr>
              <w:t>Provides 22 kcal/</w:t>
            </w:r>
            <w:proofErr w:type="spellStart"/>
            <w:r w:rsidRPr="00461FEA">
              <w:rPr>
                <w:rFonts w:ascii="Cambria" w:hAnsi="Cambria"/>
              </w:rPr>
              <w:t>oz</w:t>
            </w:r>
            <w:proofErr w:type="spellEnd"/>
            <w:r w:rsidRPr="00461FEA">
              <w:rPr>
                <w:rFonts w:ascii="Cambria" w:hAnsi="Cambria"/>
              </w:rPr>
              <w:t xml:space="preserve"> at standard dilution</w:t>
            </w:r>
          </w:p>
        </w:tc>
      </w:tr>
    </w:tbl>
    <w:p w:rsidR="006516E2" w:rsidRPr="00DD46B2" w:rsidRDefault="00B95D1D">
      <w:pPr>
        <w:rPr>
          <w:rFonts w:ascii="Cambria" w:hAnsi="Cambria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18415</wp:posOffset>
                </wp:positionV>
                <wp:extent cx="7200900" cy="285750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FEA" w:rsidRPr="00BA5C71" w:rsidRDefault="00461FEA" w:rsidP="00BA5C7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These are general guidelines; not intended for use in</w:t>
                            </w:r>
                            <w:r w:rsidRPr="00BA5C71">
                              <w:rPr>
                                <w:sz w:val="20"/>
                                <w:szCs w:val="20"/>
                              </w:rPr>
                              <w:t xml:space="preserve"> the treatment of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 specific clinical condition or without medical supervision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1.25pt;margin-top:1.45pt;width:567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" stroked="f" strokeweight="2.25pt">
                <v:textbox>
                  <w:txbxContent>
                    <w:p w:rsidR="00461FEA" w:rsidRPr="00BA5C71" w:rsidRDefault="00461FEA" w:rsidP="00BA5C7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These are general guidelines; not intended for use in</w:t>
                      </w:r>
                      <w:r w:rsidRPr="00BA5C71">
                        <w:rPr>
                          <w:sz w:val="20"/>
                          <w:szCs w:val="20"/>
                        </w:rPr>
                        <w:t xml:space="preserve"> the treatment of </w:t>
                      </w:r>
                      <w:r>
                        <w:rPr>
                          <w:sz w:val="20"/>
                          <w:szCs w:val="20"/>
                        </w:rPr>
                        <w:t>a specific clinical condition or without medical supervision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16E2" w:rsidRPr="00DD46B2" w:rsidSect="00263C89">
      <w:headerReference w:type="default" r:id="rId7"/>
      <w:footerReference w:type="default" r:id="rId8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04E" w:rsidRDefault="00D8404E" w:rsidP="00E167B4">
      <w:pPr>
        <w:spacing w:after="0" w:line="240" w:lineRule="auto"/>
      </w:pPr>
      <w:r>
        <w:separator/>
      </w:r>
    </w:p>
  </w:endnote>
  <w:endnote w:type="continuationSeparator" w:id="0">
    <w:p w:rsidR="00D8404E" w:rsidRDefault="00D8404E" w:rsidP="00E1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FEA" w:rsidRDefault="00461FEA">
    <w:pPr>
      <w:pStyle w:val="Footer"/>
    </w:pPr>
    <w:r>
      <w:t>Oregon Pediatri</w:t>
    </w:r>
    <w:r w:rsidR="002B68B6">
      <w:t>c Nutrition Practice Group 2015</w:t>
    </w:r>
    <w:r>
      <w:tab/>
    </w:r>
    <w:r>
      <w:tab/>
      <w:t xml:space="preserve">        www.eatrightoregon.org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04E" w:rsidRDefault="00D8404E" w:rsidP="00E167B4">
      <w:pPr>
        <w:spacing w:after="0" w:line="240" w:lineRule="auto"/>
      </w:pPr>
      <w:r>
        <w:separator/>
      </w:r>
    </w:p>
  </w:footnote>
  <w:footnote w:type="continuationSeparator" w:id="0">
    <w:p w:rsidR="00D8404E" w:rsidRDefault="00D8404E" w:rsidP="00E16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FEA" w:rsidRPr="00D2276A" w:rsidRDefault="00461FEA" w:rsidP="00D2276A">
    <w:pPr>
      <w:pStyle w:val="Header"/>
      <w:spacing w:after="0" w:line="240" w:lineRule="auto"/>
      <w:jc w:val="center"/>
      <w:rPr>
        <w:b/>
      </w:rPr>
    </w:pPr>
    <w:r w:rsidRPr="000D14FC">
      <w:rPr>
        <w:rFonts w:ascii="Cambria" w:hAnsi="Cambria"/>
        <w:b/>
        <w:sz w:val="28"/>
        <w:szCs w:val="28"/>
      </w:rPr>
      <w:t>Specialized Infant Feeding Guideli</w:t>
    </w:r>
    <w:r>
      <w:rPr>
        <w:rFonts w:ascii="Cambria" w:hAnsi="Cambria"/>
        <w:b/>
        <w:sz w:val="28"/>
        <w:szCs w:val="28"/>
      </w:rPr>
      <w:t>nes: Formula Selection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36463"/>
    <w:multiLevelType w:val="hybridMultilevel"/>
    <w:tmpl w:val="FD46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4395D"/>
    <w:multiLevelType w:val="hybridMultilevel"/>
    <w:tmpl w:val="2A487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932BA"/>
    <w:multiLevelType w:val="hybridMultilevel"/>
    <w:tmpl w:val="8B12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E4821"/>
    <w:multiLevelType w:val="hybridMultilevel"/>
    <w:tmpl w:val="C472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06B0E"/>
    <w:multiLevelType w:val="hybridMultilevel"/>
    <w:tmpl w:val="AE127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D4BE6"/>
    <w:multiLevelType w:val="hybridMultilevel"/>
    <w:tmpl w:val="6F8E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F4"/>
    <w:rsid w:val="00063BC6"/>
    <w:rsid w:val="000676A3"/>
    <w:rsid w:val="000B5613"/>
    <w:rsid w:val="000D14FC"/>
    <w:rsid w:val="000E71F5"/>
    <w:rsid w:val="00145566"/>
    <w:rsid w:val="0018125C"/>
    <w:rsid w:val="001859D2"/>
    <w:rsid w:val="001C1692"/>
    <w:rsid w:val="00263C89"/>
    <w:rsid w:val="0027625F"/>
    <w:rsid w:val="002B68B6"/>
    <w:rsid w:val="002E090D"/>
    <w:rsid w:val="002F41DB"/>
    <w:rsid w:val="00330A15"/>
    <w:rsid w:val="00357AA6"/>
    <w:rsid w:val="003B1605"/>
    <w:rsid w:val="003E3759"/>
    <w:rsid w:val="003F6F1C"/>
    <w:rsid w:val="00435A04"/>
    <w:rsid w:val="00461FEA"/>
    <w:rsid w:val="0048463F"/>
    <w:rsid w:val="004968C9"/>
    <w:rsid w:val="004A5A21"/>
    <w:rsid w:val="004E38AB"/>
    <w:rsid w:val="00557F85"/>
    <w:rsid w:val="00594AAD"/>
    <w:rsid w:val="0060349D"/>
    <w:rsid w:val="00610454"/>
    <w:rsid w:val="00615EDA"/>
    <w:rsid w:val="006421D0"/>
    <w:rsid w:val="00650F09"/>
    <w:rsid w:val="006516E2"/>
    <w:rsid w:val="006612A1"/>
    <w:rsid w:val="00716DA6"/>
    <w:rsid w:val="00725A6A"/>
    <w:rsid w:val="00743D35"/>
    <w:rsid w:val="00777994"/>
    <w:rsid w:val="007B7528"/>
    <w:rsid w:val="00837C5C"/>
    <w:rsid w:val="00857C6F"/>
    <w:rsid w:val="008A0C3A"/>
    <w:rsid w:val="008A1AF4"/>
    <w:rsid w:val="0099075B"/>
    <w:rsid w:val="009C203E"/>
    <w:rsid w:val="00A20CA0"/>
    <w:rsid w:val="00A23BE5"/>
    <w:rsid w:val="00A46221"/>
    <w:rsid w:val="00A86108"/>
    <w:rsid w:val="00AB778E"/>
    <w:rsid w:val="00AF3225"/>
    <w:rsid w:val="00B74C67"/>
    <w:rsid w:val="00B814D2"/>
    <w:rsid w:val="00B95D1D"/>
    <w:rsid w:val="00BA5C71"/>
    <w:rsid w:val="00BB1F8F"/>
    <w:rsid w:val="00BC5352"/>
    <w:rsid w:val="00BF0550"/>
    <w:rsid w:val="00BF6EF1"/>
    <w:rsid w:val="00C200A4"/>
    <w:rsid w:val="00C44DEE"/>
    <w:rsid w:val="00CF64BC"/>
    <w:rsid w:val="00D14E55"/>
    <w:rsid w:val="00D2276A"/>
    <w:rsid w:val="00D8404E"/>
    <w:rsid w:val="00D93956"/>
    <w:rsid w:val="00DD46B2"/>
    <w:rsid w:val="00DE7B69"/>
    <w:rsid w:val="00E167B4"/>
    <w:rsid w:val="00E21362"/>
    <w:rsid w:val="00E84159"/>
    <w:rsid w:val="00E855AA"/>
    <w:rsid w:val="00E85E49"/>
    <w:rsid w:val="00E9333C"/>
    <w:rsid w:val="00EA34C1"/>
    <w:rsid w:val="00ED6263"/>
    <w:rsid w:val="00EF2038"/>
    <w:rsid w:val="00F03B2C"/>
    <w:rsid w:val="00FA687D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94B494-DEDD-41EB-8A95-F5914FF2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67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167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67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167B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7B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16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DHS-OHA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Alto</dc:creator>
  <cp:keywords/>
  <dc:description/>
  <cp:lastModifiedBy>Susan</cp:lastModifiedBy>
  <cp:revision>3</cp:revision>
  <cp:lastPrinted>2014-10-29T18:35:00Z</cp:lastPrinted>
  <dcterms:created xsi:type="dcterms:W3CDTF">2015-11-19T15:57:00Z</dcterms:created>
  <dcterms:modified xsi:type="dcterms:W3CDTF">2015-11-19T17:45:00Z</dcterms:modified>
</cp:coreProperties>
</file>