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8D" w:rsidRPr="003254D3" w:rsidRDefault="003C0C8D" w:rsidP="00A67757">
      <w:pPr>
        <w:jc w:val="center"/>
        <w:rPr>
          <w:rFonts w:asciiTheme="majorHAnsi" w:hAnsiTheme="majorHAnsi"/>
          <w:b/>
        </w:rPr>
      </w:pPr>
      <w:r w:rsidRPr="003254D3">
        <w:rPr>
          <w:rFonts w:asciiTheme="majorHAnsi" w:hAnsiTheme="majorHAnsi"/>
          <w:b/>
        </w:rPr>
        <w:t>Oregon Pediatrics Nutrition Practice Group</w:t>
      </w:r>
    </w:p>
    <w:p w:rsidR="003C0C8D" w:rsidRPr="003254D3" w:rsidRDefault="003C0C8D" w:rsidP="00A67757">
      <w:pPr>
        <w:jc w:val="center"/>
        <w:rPr>
          <w:rFonts w:asciiTheme="majorHAnsi" w:hAnsiTheme="majorHAnsi"/>
          <w:b/>
        </w:rPr>
      </w:pPr>
      <w:r w:rsidRPr="003254D3">
        <w:rPr>
          <w:rFonts w:asciiTheme="majorHAnsi" w:hAnsiTheme="majorHAnsi"/>
          <w:b/>
        </w:rPr>
        <w:t>June 9</w:t>
      </w:r>
      <w:r w:rsidRPr="003254D3">
        <w:rPr>
          <w:rFonts w:asciiTheme="majorHAnsi" w:hAnsiTheme="majorHAnsi"/>
          <w:b/>
          <w:vertAlign w:val="superscript"/>
        </w:rPr>
        <w:t>th</w:t>
      </w:r>
      <w:r w:rsidRPr="003254D3">
        <w:rPr>
          <w:rFonts w:asciiTheme="majorHAnsi" w:hAnsiTheme="majorHAnsi"/>
          <w:b/>
        </w:rPr>
        <w:t>, 2016</w:t>
      </w:r>
    </w:p>
    <w:p w:rsidR="003254D3" w:rsidRDefault="003254D3" w:rsidP="003C0C8D">
      <w:pPr>
        <w:rPr>
          <w:rFonts w:asciiTheme="majorHAnsi" w:hAnsiTheme="majorHAnsi"/>
        </w:rPr>
      </w:pPr>
    </w:p>
    <w:p w:rsidR="003C0C8D" w:rsidRPr="003254D3" w:rsidRDefault="003C0C8D" w:rsidP="003C0C8D">
      <w:pPr>
        <w:rPr>
          <w:rFonts w:asciiTheme="majorHAnsi" w:hAnsiTheme="majorHAnsi"/>
          <w:u w:val="single"/>
        </w:rPr>
      </w:pPr>
      <w:r w:rsidRPr="003254D3">
        <w:rPr>
          <w:rFonts w:asciiTheme="majorHAnsi" w:hAnsiTheme="majorHAnsi"/>
          <w:u w:val="single"/>
        </w:rPr>
        <w:t>Continuing Education Presentation:  Weston Price Homemade Infant Formula</w:t>
      </w:r>
    </w:p>
    <w:p w:rsidR="003254D3" w:rsidRPr="003254D3" w:rsidRDefault="003C0C8D" w:rsidP="003C0C8D">
      <w:pPr>
        <w:rPr>
          <w:rFonts w:asciiTheme="majorHAnsi" w:hAnsiTheme="majorHAnsi"/>
        </w:rPr>
      </w:pPr>
      <w:r w:rsidRPr="003254D3">
        <w:rPr>
          <w:rFonts w:asciiTheme="majorHAnsi" w:hAnsiTheme="majorHAnsi"/>
        </w:rPr>
        <w:t>Speaker</w:t>
      </w:r>
      <w:r w:rsidR="00A16985" w:rsidRPr="003254D3">
        <w:rPr>
          <w:rFonts w:asciiTheme="majorHAnsi" w:hAnsiTheme="majorHAnsi"/>
        </w:rPr>
        <w:t>s</w:t>
      </w:r>
      <w:r w:rsidRPr="003254D3">
        <w:rPr>
          <w:rFonts w:asciiTheme="majorHAnsi" w:hAnsiTheme="majorHAnsi"/>
        </w:rPr>
        <w:t xml:space="preserve">:  </w:t>
      </w:r>
      <w:r w:rsidR="00A16985" w:rsidRPr="003254D3">
        <w:rPr>
          <w:rFonts w:asciiTheme="majorHAnsi" w:hAnsiTheme="majorHAnsi"/>
        </w:rPr>
        <w:tab/>
      </w:r>
      <w:r w:rsidRPr="003254D3">
        <w:rPr>
          <w:rFonts w:asciiTheme="majorHAnsi" w:hAnsiTheme="majorHAnsi"/>
        </w:rPr>
        <w:t>Susan Filkins, MS, RD, LD</w:t>
      </w:r>
    </w:p>
    <w:p w:rsidR="003254D3" w:rsidRPr="003254D3" w:rsidRDefault="00A16985" w:rsidP="003254D3">
      <w:pPr>
        <w:rPr>
          <w:rFonts w:asciiTheme="majorHAnsi" w:hAnsiTheme="majorHAnsi"/>
        </w:rPr>
      </w:pPr>
      <w:r w:rsidRPr="003254D3">
        <w:rPr>
          <w:rFonts w:asciiTheme="majorHAnsi" w:hAnsiTheme="majorHAnsi"/>
        </w:rPr>
        <w:tab/>
      </w:r>
      <w:r w:rsidRPr="003254D3">
        <w:rPr>
          <w:rFonts w:asciiTheme="majorHAnsi" w:hAnsiTheme="majorHAnsi"/>
        </w:rPr>
        <w:tab/>
        <w:t xml:space="preserve">Anne </w:t>
      </w:r>
      <w:proofErr w:type="spellStart"/>
      <w:r w:rsidRPr="003254D3">
        <w:rPr>
          <w:rFonts w:asciiTheme="majorHAnsi" w:hAnsiTheme="majorHAnsi"/>
        </w:rPr>
        <w:t>Gotez</w:t>
      </w:r>
      <w:proofErr w:type="spellEnd"/>
      <w:r w:rsidRPr="003254D3">
        <w:rPr>
          <w:rFonts w:asciiTheme="majorHAnsi" w:hAnsiTheme="majorHAnsi"/>
        </w:rPr>
        <w:t xml:space="preserve"> ~ Raw Milk in Oregon information</w:t>
      </w:r>
    </w:p>
    <w:p w:rsidR="003C0C8D" w:rsidRPr="003254D3" w:rsidRDefault="003C0C8D" w:rsidP="003C0C8D">
      <w:pPr>
        <w:rPr>
          <w:rFonts w:asciiTheme="majorHAnsi" w:hAnsiTheme="majorHAnsi"/>
        </w:rPr>
      </w:pPr>
      <w:r w:rsidRPr="003254D3">
        <w:rPr>
          <w:rFonts w:asciiTheme="majorHAnsi" w:hAnsiTheme="majorHAnsi"/>
        </w:rPr>
        <w:t>Objectives ~</w:t>
      </w:r>
    </w:p>
    <w:p w:rsidR="003C0C8D" w:rsidRPr="003254D3" w:rsidRDefault="003C0C8D" w:rsidP="003C0C8D">
      <w:pPr>
        <w:pStyle w:val="ListParagraph"/>
        <w:numPr>
          <w:ilvl w:val="0"/>
          <w:numId w:val="1"/>
        </w:numPr>
        <w:rPr>
          <w:rFonts w:asciiTheme="majorHAnsi" w:hAnsiTheme="majorHAnsi"/>
        </w:rPr>
      </w:pPr>
      <w:r w:rsidRPr="003254D3">
        <w:rPr>
          <w:rFonts w:asciiTheme="majorHAnsi" w:hAnsiTheme="majorHAnsi"/>
        </w:rPr>
        <w:t>To become familiar with the Weston Price Foundation Infant Formula Recipes so that we can provide accurate and appropriate professional consultation to families who are using it, or who may be interested in using it.</w:t>
      </w:r>
    </w:p>
    <w:p w:rsidR="003C0C8D" w:rsidRPr="003254D3" w:rsidRDefault="003C0C8D" w:rsidP="003C0C8D">
      <w:pPr>
        <w:pStyle w:val="ListParagraph"/>
        <w:numPr>
          <w:ilvl w:val="0"/>
          <w:numId w:val="1"/>
        </w:numPr>
        <w:rPr>
          <w:rFonts w:asciiTheme="majorHAnsi" w:hAnsiTheme="majorHAnsi"/>
        </w:rPr>
      </w:pPr>
      <w:r w:rsidRPr="003254D3">
        <w:rPr>
          <w:rFonts w:asciiTheme="majorHAnsi" w:hAnsiTheme="majorHAnsi"/>
        </w:rPr>
        <w:t>To consider strategies that may be effective in approaching families who aren’t influenced by science or “best practice”.</w:t>
      </w:r>
    </w:p>
    <w:p w:rsidR="003C0C8D" w:rsidRDefault="003C0C8D" w:rsidP="003C0C8D">
      <w:pPr>
        <w:pStyle w:val="ListParagraph"/>
        <w:numPr>
          <w:ilvl w:val="0"/>
          <w:numId w:val="1"/>
        </w:numPr>
        <w:rPr>
          <w:rFonts w:asciiTheme="majorHAnsi" w:hAnsiTheme="majorHAnsi"/>
        </w:rPr>
      </w:pPr>
      <w:r w:rsidRPr="003254D3">
        <w:rPr>
          <w:rFonts w:asciiTheme="majorHAnsi" w:hAnsiTheme="majorHAnsi"/>
        </w:rPr>
        <w:t>To update knowledge of the rules for distribution of raw dairy foods in Oregon.</w:t>
      </w:r>
    </w:p>
    <w:p w:rsidR="003254D3" w:rsidRPr="003254D3" w:rsidRDefault="003254D3" w:rsidP="003254D3">
      <w:pPr>
        <w:ind w:left="864"/>
        <w:rPr>
          <w:rFonts w:asciiTheme="majorHAnsi" w:hAnsiTheme="majorHAnsi"/>
        </w:rPr>
      </w:pPr>
      <w:r>
        <w:rPr>
          <w:rFonts w:asciiTheme="majorHAnsi" w:hAnsiTheme="majorHAnsi"/>
        </w:rPr>
        <w:t>*Presentation materials have been included with emailed meeting minutes.*</w:t>
      </w:r>
    </w:p>
    <w:p w:rsidR="003C0C8D" w:rsidRPr="003254D3" w:rsidRDefault="003C0C8D" w:rsidP="003C0C8D">
      <w:pPr>
        <w:rPr>
          <w:rFonts w:asciiTheme="majorHAnsi" w:hAnsiTheme="majorHAnsi"/>
        </w:rPr>
      </w:pPr>
    </w:p>
    <w:p w:rsidR="003C0C8D" w:rsidRPr="003254D3" w:rsidRDefault="003C0C8D" w:rsidP="003C0C8D">
      <w:pPr>
        <w:rPr>
          <w:rFonts w:asciiTheme="majorHAnsi" w:hAnsiTheme="majorHAnsi"/>
          <w:u w:val="single"/>
        </w:rPr>
      </w:pPr>
      <w:r w:rsidRPr="003254D3">
        <w:rPr>
          <w:rFonts w:asciiTheme="majorHAnsi" w:hAnsiTheme="majorHAnsi"/>
          <w:u w:val="single"/>
        </w:rPr>
        <w:t>Business Meeting:</w:t>
      </w:r>
    </w:p>
    <w:p w:rsidR="004939CC" w:rsidRPr="003254D3" w:rsidRDefault="003C0C8D" w:rsidP="003C0C8D">
      <w:pPr>
        <w:pStyle w:val="ListParagraph"/>
        <w:numPr>
          <w:ilvl w:val="0"/>
          <w:numId w:val="2"/>
        </w:numPr>
        <w:rPr>
          <w:rFonts w:asciiTheme="majorHAnsi" w:hAnsiTheme="majorHAnsi"/>
        </w:rPr>
      </w:pPr>
      <w:r w:rsidRPr="003254D3">
        <w:rPr>
          <w:rFonts w:asciiTheme="majorHAnsi" w:hAnsiTheme="majorHAnsi"/>
        </w:rPr>
        <w:t>Announcements</w:t>
      </w:r>
    </w:p>
    <w:p w:rsidR="003C0C8D" w:rsidRPr="003254D3" w:rsidRDefault="002757AC" w:rsidP="004939CC">
      <w:pPr>
        <w:pStyle w:val="ListParagraph"/>
        <w:numPr>
          <w:ilvl w:val="1"/>
          <w:numId w:val="2"/>
        </w:numPr>
        <w:rPr>
          <w:rFonts w:asciiTheme="majorHAnsi" w:hAnsiTheme="majorHAnsi"/>
        </w:rPr>
      </w:pPr>
      <w:r w:rsidRPr="003254D3">
        <w:rPr>
          <w:rFonts w:asciiTheme="majorHAnsi" w:hAnsiTheme="majorHAnsi"/>
        </w:rPr>
        <w:t>None to report today.</w:t>
      </w:r>
    </w:p>
    <w:p w:rsidR="003C0C8D" w:rsidRPr="003254D3" w:rsidRDefault="003C0C8D" w:rsidP="003C0C8D">
      <w:pPr>
        <w:pStyle w:val="ListParagraph"/>
        <w:numPr>
          <w:ilvl w:val="0"/>
          <w:numId w:val="2"/>
        </w:numPr>
        <w:rPr>
          <w:rFonts w:asciiTheme="majorHAnsi" w:hAnsiTheme="majorHAnsi"/>
        </w:rPr>
      </w:pPr>
      <w:r w:rsidRPr="003254D3">
        <w:rPr>
          <w:rFonts w:asciiTheme="majorHAnsi" w:hAnsiTheme="majorHAnsi"/>
        </w:rPr>
        <w:t>Old Business</w:t>
      </w:r>
    </w:p>
    <w:p w:rsidR="003C0C8D" w:rsidRPr="003254D3" w:rsidRDefault="003C0C8D" w:rsidP="003C0C8D">
      <w:pPr>
        <w:pStyle w:val="ListParagraph"/>
        <w:numPr>
          <w:ilvl w:val="1"/>
          <w:numId w:val="2"/>
        </w:numPr>
        <w:rPr>
          <w:rFonts w:asciiTheme="majorHAnsi" w:hAnsiTheme="majorHAnsi"/>
        </w:rPr>
      </w:pPr>
      <w:r w:rsidRPr="003254D3">
        <w:rPr>
          <w:rFonts w:asciiTheme="majorHAnsi" w:hAnsiTheme="majorHAnsi"/>
        </w:rPr>
        <w:t>Approval of minutes from February 11</w:t>
      </w:r>
      <w:r w:rsidRPr="003254D3">
        <w:rPr>
          <w:rFonts w:asciiTheme="majorHAnsi" w:hAnsiTheme="majorHAnsi"/>
          <w:vertAlign w:val="superscript"/>
        </w:rPr>
        <w:t>th</w:t>
      </w:r>
      <w:r w:rsidRPr="003254D3">
        <w:rPr>
          <w:rFonts w:asciiTheme="majorHAnsi" w:hAnsiTheme="majorHAnsi"/>
        </w:rPr>
        <w:t>, 2016 meeting</w:t>
      </w:r>
    </w:p>
    <w:p w:rsidR="003C0C8D" w:rsidRPr="003254D3" w:rsidRDefault="00B87B3D" w:rsidP="003C0C8D">
      <w:pPr>
        <w:pStyle w:val="ListParagraph"/>
        <w:numPr>
          <w:ilvl w:val="2"/>
          <w:numId w:val="2"/>
        </w:numPr>
        <w:rPr>
          <w:rFonts w:asciiTheme="majorHAnsi" w:hAnsiTheme="majorHAnsi"/>
        </w:rPr>
      </w:pPr>
      <w:r w:rsidRPr="003254D3">
        <w:rPr>
          <w:rFonts w:asciiTheme="majorHAnsi" w:hAnsiTheme="majorHAnsi"/>
        </w:rPr>
        <w:t xml:space="preserve">Katharine </w:t>
      </w:r>
      <w:proofErr w:type="spellStart"/>
      <w:r w:rsidRPr="003254D3">
        <w:rPr>
          <w:rFonts w:asciiTheme="majorHAnsi" w:hAnsiTheme="majorHAnsi"/>
        </w:rPr>
        <w:t>Jeffcoat</w:t>
      </w:r>
      <w:proofErr w:type="spellEnd"/>
      <w:r w:rsidR="003C0C8D" w:rsidRPr="003254D3">
        <w:rPr>
          <w:rFonts w:asciiTheme="majorHAnsi" w:hAnsiTheme="majorHAnsi"/>
        </w:rPr>
        <w:t xml:space="preserve"> moves to approve meeting minutes.</w:t>
      </w:r>
    </w:p>
    <w:p w:rsidR="003C0C8D" w:rsidRPr="003254D3" w:rsidRDefault="00B87B3D" w:rsidP="003C0C8D">
      <w:pPr>
        <w:pStyle w:val="ListParagraph"/>
        <w:numPr>
          <w:ilvl w:val="2"/>
          <w:numId w:val="2"/>
        </w:numPr>
        <w:rPr>
          <w:rFonts w:asciiTheme="majorHAnsi" w:hAnsiTheme="majorHAnsi"/>
        </w:rPr>
      </w:pPr>
      <w:r w:rsidRPr="003254D3">
        <w:rPr>
          <w:rFonts w:asciiTheme="majorHAnsi" w:hAnsiTheme="majorHAnsi"/>
        </w:rPr>
        <w:t>Connie Evers</w:t>
      </w:r>
      <w:r w:rsidR="003C0C8D" w:rsidRPr="003254D3">
        <w:rPr>
          <w:rFonts w:asciiTheme="majorHAnsi" w:hAnsiTheme="majorHAnsi"/>
        </w:rPr>
        <w:t xml:space="preserve"> seconds approval.</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Minutes are approved.</w:t>
      </w:r>
    </w:p>
    <w:p w:rsidR="003C0C8D" w:rsidRPr="003254D3" w:rsidRDefault="003C0C8D" w:rsidP="003C0C8D">
      <w:pPr>
        <w:pStyle w:val="ListParagraph"/>
        <w:numPr>
          <w:ilvl w:val="1"/>
          <w:numId w:val="2"/>
        </w:numPr>
        <w:rPr>
          <w:rFonts w:asciiTheme="majorHAnsi" w:hAnsiTheme="majorHAnsi"/>
        </w:rPr>
      </w:pPr>
      <w:r w:rsidRPr="003254D3">
        <w:rPr>
          <w:rFonts w:asciiTheme="majorHAnsi" w:hAnsiTheme="majorHAnsi"/>
        </w:rPr>
        <w:t>Treasurer Report</w:t>
      </w:r>
    </w:p>
    <w:p w:rsidR="003C0C8D" w:rsidRPr="003254D3" w:rsidRDefault="00B87B3D" w:rsidP="003C0C8D">
      <w:pPr>
        <w:pStyle w:val="ListParagraph"/>
        <w:numPr>
          <w:ilvl w:val="2"/>
          <w:numId w:val="2"/>
        </w:numPr>
        <w:rPr>
          <w:rFonts w:asciiTheme="majorHAnsi" w:hAnsiTheme="majorHAnsi"/>
        </w:rPr>
      </w:pPr>
      <w:r w:rsidRPr="003254D3">
        <w:rPr>
          <w:rFonts w:asciiTheme="majorHAnsi" w:hAnsiTheme="majorHAnsi"/>
        </w:rPr>
        <w:t>$3,759.64</w:t>
      </w:r>
      <w:r w:rsidR="003C0C8D" w:rsidRPr="003254D3">
        <w:rPr>
          <w:rFonts w:asciiTheme="majorHAnsi" w:hAnsiTheme="majorHAnsi"/>
        </w:rPr>
        <w:t xml:space="preserve"> in our account as of </w:t>
      </w:r>
      <w:r w:rsidR="003254D3">
        <w:rPr>
          <w:rFonts w:asciiTheme="majorHAnsi" w:hAnsiTheme="majorHAnsi"/>
        </w:rPr>
        <w:t>last week</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Membership Update</w:t>
      </w:r>
      <w:r w:rsidR="004939CC" w:rsidRPr="003254D3">
        <w:rPr>
          <w:rFonts w:asciiTheme="majorHAnsi" w:hAnsiTheme="majorHAnsi"/>
        </w:rPr>
        <w:t xml:space="preserve">:  </w:t>
      </w:r>
      <w:r w:rsidR="00B87B3D" w:rsidRPr="003254D3">
        <w:rPr>
          <w:rFonts w:asciiTheme="majorHAnsi" w:hAnsiTheme="majorHAnsi"/>
        </w:rPr>
        <w:t>2 new memberships since February</w:t>
      </w:r>
      <w:r w:rsidR="003254D3">
        <w:rPr>
          <w:rFonts w:asciiTheme="majorHAnsi" w:hAnsiTheme="majorHAnsi"/>
        </w:rPr>
        <w:t xml:space="preserve"> 2016</w:t>
      </w:r>
    </w:p>
    <w:p w:rsidR="003C0C8D" w:rsidRPr="003254D3" w:rsidRDefault="003C0C8D" w:rsidP="003C0C8D">
      <w:pPr>
        <w:pStyle w:val="ListParagraph"/>
        <w:numPr>
          <w:ilvl w:val="0"/>
          <w:numId w:val="2"/>
        </w:numPr>
        <w:rPr>
          <w:rFonts w:asciiTheme="majorHAnsi" w:hAnsiTheme="majorHAnsi"/>
        </w:rPr>
      </w:pPr>
      <w:r w:rsidRPr="003254D3">
        <w:rPr>
          <w:rFonts w:asciiTheme="majorHAnsi" w:hAnsiTheme="majorHAnsi"/>
        </w:rPr>
        <w:t>New Business</w:t>
      </w:r>
    </w:p>
    <w:p w:rsidR="003C0C8D" w:rsidRPr="003254D3" w:rsidRDefault="003C0C8D" w:rsidP="003C0C8D">
      <w:pPr>
        <w:pStyle w:val="ListParagraph"/>
        <w:numPr>
          <w:ilvl w:val="1"/>
          <w:numId w:val="2"/>
        </w:numPr>
        <w:rPr>
          <w:rFonts w:asciiTheme="majorHAnsi" w:hAnsiTheme="majorHAnsi"/>
        </w:rPr>
      </w:pPr>
      <w:r w:rsidRPr="003254D3">
        <w:rPr>
          <w:rFonts w:asciiTheme="majorHAnsi" w:hAnsiTheme="majorHAnsi"/>
        </w:rPr>
        <w:t>Election Outcome</w:t>
      </w:r>
      <w:r w:rsidR="00B87B3D" w:rsidRPr="003254D3">
        <w:rPr>
          <w:rFonts w:asciiTheme="majorHAnsi" w:hAnsiTheme="majorHAnsi"/>
        </w:rPr>
        <w:t xml:space="preserve"> – 11 returned ballots</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President:  Susan Filkins</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 xml:space="preserve">President Elect: Megan </w:t>
      </w:r>
      <w:r w:rsidR="001028E7" w:rsidRPr="003254D3">
        <w:rPr>
          <w:rFonts w:asciiTheme="majorHAnsi" w:hAnsiTheme="majorHAnsi"/>
        </w:rPr>
        <w:t>Fuetterer</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 xml:space="preserve">Treasurer: Katharine </w:t>
      </w:r>
      <w:proofErr w:type="spellStart"/>
      <w:r w:rsidRPr="003254D3">
        <w:rPr>
          <w:rFonts w:asciiTheme="majorHAnsi" w:hAnsiTheme="majorHAnsi"/>
        </w:rPr>
        <w:t>Jeffcoat</w:t>
      </w:r>
      <w:proofErr w:type="spellEnd"/>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Secretary:  Stephanie Hiromura</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Nomination Committee Head:  Tara Olson</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lastRenderedPageBreak/>
        <w:t>Nomination Committee</w:t>
      </w:r>
      <w:r w:rsidR="00B87B3D" w:rsidRPr="003254D3">
        <w:rPr>
          <w:rFonts w:asciiTheme="majorHAnsi" w:hAnsiTheme="majorHAnsi"/>
        </w:rPr>
        <w:t xml:space="preserve">:  Jessie </w:t>
      </w:r>
      <w:proofErr w:type="spellStart"/>
      <w:r w:rsidR="00B87B3D" w:rsidRPr="003254D3">
        <w:rPr>
          <w:rFonts w:asciiTheme="majorHAnsi" w:hAnsiTheme="majorHAnsi"/>
        </w:rPr>
        <w:t>Nindle</w:t>
      </w:r>
      <w:proofErr w:type="spellEnd"/>
      <w:r w:rsidR="00B87B3D" w:rsidRPr="003254D3">
        <w:rPr>
          <w:rFonts w:asciiTheme="majorHAnsi" w:hAnsiTheme="majorHAnsi"/>
        </w:rPr>
        <w:t>-Edmonds, Audrey Omen</w:t>
      </w:r>
    </w:p>
    <w:p w:rsidR="003C0C8D" w:rsidRPr="003254D3" w:rsidRDefault="003C0C8D" w:rsidP="003C0C8D">
      <w:pPr>
        <w:pStyle w:val="ListParagraph"/>
        <w:numPr>
          <w:ilvl w:val="1"/>
          <w:numId w:val="2"/>
        </w:numPr>
        <w:rPr>
          <w:rFonts w:asciiTheme="majorHAnsi" w:hAnsiTheme="majorHAnsi"/>
        </w:rPr>
      </w:pPr>
      <w:r w:rsidRPr="003254D3">
        <w:rPr>
          <w:rFonts w:asciiTheme="majorHAnsi" w:hAnsiTheme="majorHAnsi"/>
        </w:rPr>
        <w:t>Membership Renewal</w:t>
      </w:r>
    </w:p>
    <w:p w:rsidR="003C0C8D" w:rsidRPr="003254D3" w:rsidRDefault="003C0C8D" w:rsidP="003C0C8D">
      <w:pPr>
        <w:pStyle w:val="ListParagraph"/>
        <w:numPr>
          <w:ilvl w:val="2"/>
          <w:numId w:val="2"/>
        </w:numPr>
        <w:rPr>
          <w:rFonts w:asciiTheme="majorHAnsi" w:hAnsiTheme="majorHAnsi"/>
        </w:rPr>
      </w:pPr>
      <w:r w:rsidRPr="003254D3">
        <w:rPr>
          <w:rFonts w:asciiTheme="majorHAnsi" w:hAnsiTheme="majorHAnsi"/>
        </w:rPr>
        <w:t>Membership dues for the next year are due today.</w:t>
      </w:r>
    </w:p>
    <w:p w:rsidR="003254D3" w:rsidRPr="003254D3" w:rsidRDefault="003C0C8D" w:rsidP="003254D3">
      <w:pPr>
        <w:pStyle w:val="ListParagraph"/>
        <w:numPr>
          <w:ilvl w:val="2"/>
          <w:numId w:val="2"/>
        </w:numPr>
        <w:rPr>
          <w:rFonts w:asciiTheme="majorHAnsi" w:hAnsiTheme="majorHAnsi"/>
        </w:rPr>
      </w:pPr>
      <w:r w:rsidRPr="003254D3">
        <w:rPr>
          <w:rFonts w:asciiTheme="majorHAnsi" w:hAnsiTheme="majorHAnsi"/>
        </w:rPr>
        <w:t>$15 &amp; m</w:t>
      </w:r>
      <w:r w:rsidR="003254D3">
        <w:rPr>
          <w:rFonts w:asciiTheme="majorHAnsi" w:hAnsiTheme="majorHAnsi"/>
        </w:rPr>
        <w:t>embership form due to Katharine ASAP if you have not yet renewed your membership for June 2016-June 2017.</w:t>
      </w:r>
    </w:p>
    <w:p w:rsidR="00B87B3D" w:rsidRPr="003254D3" w:rsidRDefault="00B87B3D" w:rsidP="003C0C8D">
      <w:pPr>
        <w:pStyle w:val="ListParagraph"/>
        <w:numPr>
          <w:ilvl w:val="0"/>
          <w:numId w:val="2"/>
        </w:numPr>
        <w:rPr>
          <w:rFonts w:asciiTheme="majorHAnsi" w:hAnsiTheme="majorHAnsi"/>
        </w:rPr>
      </w:pPr>
      <w:r w:rsidRPr="003254D3">
        <w:rPr>
          <w:rFonts w:asciiTheme="majorHAnsi" w:hAnsiTheme="majorHAnsi"/>
        </w:rPr>
        <w:t>Next Meeting</w:t>
      </w:r>
    </w:p>
    <w:p w:rsidR="00B87B3D" w:rsidRPr="003254D3" w:rsidRDefault="007B0F62" w:rsidP="00B87B3D">
      <w:pPr>
        <w:pStyle w:val="ListParagraph"/>
        <w:numPr>
          <w:ilvl w:val="1"/>
          <w:numId w:val="2"/>
        </w:numPr>
        <w:rPr>
          <w:rFonts w:asciiTheme="majorHAnsi" w:hAnsiTheme="majorHAnsi"/>
        </w:rPr>
      </w:pPr>
      <w:r>
        <w:rPr>
          <w:rFonts w:asciiTheme="majorHAnsi" w:hAnsiTheme="majorHAnsi"/>
        </w:rPr>
        <w:t>Next Meeting is August 11</w:t>
      </w:r>
      <w:r w:rsidRPr="007B0F62">
        <w:rPr>
          <w:rFonts w:asciiTheme="majorHAnsi" w:hAnsiTheme="majorHAnsi"/>
          <w:vertAlign w:val="superscript"/>
        </w:rPr>
        <w:t>th</w:t>
      </w:r>
      <w:r>
        <w:rPr>
          <w:rFonts w:asciiTheme="majorHAnsi" w:hAnsiTheme="majorHAnsi"/>
        </w:rPr>
        <w:t>, 2016.</w:t>
      </w:r>
    </w:p>
    <w:p w:rsidR="00725495" w:rsidRPr="003254D3" w:rsidRDefault="007B0F62" w:rsidP="00B87B3D">
      <w:pPr>
        <w:pStyle w:val="ListParagraph"/>
        <w:numPr>
          <w:ilvl w:val="2"/>
          <w:numId w:val="2"/>
        </w:numPr>
        <w:rPr>
          <w:rFonts w:asciiTheme="majorHAnsi" w:hAnsiTheme="majorHAnsi"/>
        </w:rPr>
      </w:pPr>
      <w:r>
        <w:rPr>
          <w:rFonts w:asciiTheme="majorHAnsi" w:hAnsiTheme="majorHAnsi"/>
        </w:rPr>
        <w:t xml:space="preserve">Topic – maybe </w:t>
      </w:r>
      <w:r w:rsidR="00725495" w:rsidRPr="003254D3">
        <w:rPr>
          <w:rFonts w:asciiTheme="majorHAnsi" w:hAnsiTheme="majorHAnsi"/>
        </w:rPr>
        <w:t xml:space="preserve">Sara </w:t>
      </w:r>
      <w:proofErr w:type="spellStart"/>
      <w:r w:rsidR="00725495" w:rsidRPr="003254D3">
        <w:rPr>
          <w:rFonts w:asciiTheme="majorHAnsi" w:hAnsiTheme="majorHAnsi"/>
        </w:rPr>
        <w:t>Sahl’s</w:t>
      </w:r>
      <w:proofErr w:type="spellEnd"/>
      <w:r w:rsidR="00725495" w:rsidRPr="003254D3">
        <w:rPr>
          <w:rFonts w:asciiTheme="majorHAnsi" w:hAnsiTheme="majorHAnsi"/>
        </w:rPr>
        <w:t xml:space="preserve"> presentation</w:t>
      </w:r>
      <w:r w:rsidR="003254D3">
        <w:rPr>
          <w:rFonts w:asciiTheme="majorHAnsi" w:hAnsiTheme="majorHAnsi"/>
        </w:rPr>
        <w:t xml:space="preserve"> (see below) </w:t>
      </w:r>
      <w:r>
        <w:rPr>
          <w:rFonts w:asciiTheme="majorHAnsi" w:hAnsiTheme="majorHAnsi"/>
        </w:rPr>
        <w:t>would be good for this meeting?</w:t>
      </w:r>
      <w:bookmarkStart w:id="0" w:name="_GoBack"/>
      <w:bookmarkEnd w:id="0"/>
    </w:p>
    <w:p w:rsidR="00B87B3D" w:rsidRPr="003254D3" w:rsidRDefault="00725495" w:rsidP="00B87B3D">
      <w:pPr>
        <w:pStyle w:val="ListParagraph"/>
        <w:numPr>
          <w:ilvl w:val="2"/>
          <w:numId w:val="2"/>
        </w:numPr>
        <w:rPr>
          <w:rFonts w:asciiTheme="majorHAnsi" w:hAnsiTheme="majorHAnsi"/>
        </w:rPr>
      </w:pPr>
      <w:r w:rsidRPr="003254D3">
        <w:rPr>
          <w:rFonts w:asciiTheme="majorHAnsi" w:hAnsiTheme="majorHAnsi"/>
        </w:rPr>
        <w:t>Location TBD</w:t>
      </w:r>
    </w:p>
    <w:p w:rsidR="00575BD5" w:rsidRPr="003254D3" w:rsidRDefault="00B87B3D" w:rsidP="00B87B3D">
      <w:pPr>
        <w:pStyle w:val="ListParagraph"/>
        <w:numPr>
          <w:ilvl w:val="1"/>
          <w:numId w:val="2"/>
        </w:numPr>
        <w:rPr>
          <w:rFonts w:asciiTheme="majorHAnsi" w:hAnsiTheme="majorHAnsi"/>
        </w:rPr>
      </w:pPr>
      <w:r w:rsidRPr="003254D3">
        <w:rPr>
          <w:rFonts w:asciiTheme="majorHAnsi" w:hAnsiTheme="majorHAnsi"/>
        </w:rPr>
        <w:t>Meeting Ideas</w:t>
      </w:r>
    </w:p>
    <w:p w:rsidR="00725495" w:rsidRPr="003254D3" w:rsidRDefault="00575BD5" w:rsidP="00B87B3D">
      <w:pPr>
        <w:pStyle w:val="ListParagraph"/>
        <w:numPr>
          <w:ilvl w:val="2"/>
          <w:numId w:val="2"/>
        </w:numPr>
        <w:rPr>
          <w:rFonts w:asciiTheme="majorHAnsi" w:hAnsiTheme="majorHAnsi"/>
        </w:rPr>
      </w:pPr>
      <w:proofErr w:type="spellStart"/>
      <w:r w:rsidRPr="003254D3">
        <w:rPr>
          <w:rFonts w:asciiTheme="majorHAnsi" w:hAnsiTheme="majorHAnsi"/>
        </w:rPr>
        <w:t>eWIC</w:t>
      </w:r>
      <w:proofErr w:type="spellEnd"/>
      <w:r w:rsidRPr="003254D3">
        <w:rPr>
          <w:rFonts w:asciiTheme="majorHAnsi" w:hAnsiTheme="majorHAnsi"/>
        </w:rPr>
        <w:t xml:space="preserve"> presentation</w:t>
      </w:r>
    </w:p>
    <w:p w:rsidR="00575BD5" w:rsidRPr="003254D3" w:rsidRDefault="00725495" w:rsidP="00725495">
      <w:pPr>
        <w:pStyle w:val="ListParagraph"/>
        <w:numPr>
          <w:ilvl w:val="3"/>
          <w:numId w:val="2"/>
        </w:numPr>
        <w:rPr>
          <w:rFonts w:asciiTheme="majorHAnsi" w:hAnsiTheme="majorHAnsi"/>
        </w:rPr>
      </w:pPr>
      <w:r w:rsidRPr="003254D3">
        <w:rPr>
          <w:rFonts w:asciiTheme="majorHAnsi" w:hAnsiTheme="majorHAnsi"/>
        </w:rPr>
        <w:t xml:space="preserve">Good </w:t>
      </w:r>
      <w:proofErr w:type="gramStart"/>
      <w:r w:rsidRPr="003254D3">
        <w:rPr>
          <w:rFonts w:asciiTheme="majorHAnsi" w:hAnsiTheme="majorHAnsi"/>
        </w:rPr>
        <w:t>Fall</w:t>
      </w:r>
      <w:proofErr w:type="gramEnd"/>
      <w:r w:rsidRPr="003254D3">
        <w:rPr>
          <w:rFonts w:asciiTheme="majorHAnsi" w:hAnsiTheme="majorHAnsi"/>
        </w:rPr>
        <w:t xml:space="preserve"> topic?</w:t>
      </w:r>
    </w:p>
    <w:p w:rsidR="00575BD5" w:rsidRPr="003254D3" w:rsidRDefault="00575BD5" w:rsidP="00B87B3D">
      <w:pPr>
        <w:pStyle w:val="ListParagraph"/>
        <w:numPr>
          <w:ilvl w:val="2"/>
          <w:numId w:val="2"/>
        </w:numPr>
        <w:rPr>
          <w:rFonts w:asciiTheme="majorHAnsi" w:hAnsiTheme="majorHAnsi"/>
        </w:rPr>
      </w:pPr>
      <w:r w:rsidRPr="003254D3">
        <w:rPr>
          <w:rFonts w:asciiTheme="majorHAnsi" w:hAnsiTheme="majorHAnsi"/>
        </w:rPr>
        <w:t>Behavioral therapy w/ RD guidance (Sara Sahl – Feeding Clinic)</w:t>
      </w:r>
    </w:p>
    <w:p w:rsidR="00725495" w:rsidRPr="003254D3" w:rsidRDefault="00575BD5" w:rsidP="00B87B3D">
      <w:pPr>
        <w:pStyle w:val="ListParagraph"/>
        <w:numPr>
          <w:ilvl w:val="2"/>
          <w:numId w:val="2"/>
        </w:numPr>
        <w:rPr>
          <w:rFonts w:asciiTheme="majorHAnsi" w:hAnsiTheme="majorHAnsi"/>
        </w:rPr>
      </w:pPr>
      <w:r w:rsidRPr="003254D3">
        <w:rPr>
          <w:rFonts w:asciiTheme="majorHAnsi" w:hAnsiTheme="majorHAnsi"/>
        </w:rPr>
        <w:t>Innovator agents from CCO’s</w:t>
      </w:r>
    </w:p>
    <w:p w:rsidR="00725495" w:rsidRPr="003254D3" w:rsidRDefault="007B0F62" w:rsidP="00B87B3D">
      <w:pPr>
        <w:pStyle w:val="ListParagraph"/>
        <w:numPr>
          <w:ilvl w:val="2"/>
          <w:numId w:val="2"/>
        </w:numPr>
        <w:rPr>
          <w:rFonts w:asciiTheme="majorHAnsi" w:hAnsiTheme="majorHAnsi"/>
        </w:rPr>
      </w:pPr>
      <w:r w:rsidRPr="003254D3">
        <w:rPr>
          <w:rFonts w:asciiTheme="majorHAnsi" w:hAnsiTheme="majorHAnsi"/>
        </w:rPr>
        <w:t>Mitigating</w:t>
      </w:r>
      <w:r w:rsidR="00725495" w:rsidRPr="003254D3">
        <w:rPr>
          <w:rFonts w:asciiTheme="majorHAnsi" w:hAnsiTheme="majorHAnsi"/>
        </w:rPr>
        <w:t xml:space="preserve"> lead exposure through good nutrition</w:t>
      </w:r>
    </w:p>
    <w:p w:rsidR="002757AC" w:rsidRPr="003254D3" w:rsidRDefault="00725495" w:rsidP="00725495">
      <w:pPr>
        <w:pStyle w:val="ListParagraph"/>
        <w:numPr>
          <w:ilvl w:val="3"/>
          <w:numId w:val="2"/>
        </w:numPr>
        <w:rPr>
          <w:rFonts w:asciiTheme="majorHAnsi" w:hAnsiTheme="majorHAnsi"/>
        </w:rPr>
      </w:pPr>
      <w:r w:rsidRPr="003254D3">
        <w:rPr>
          <w:rFonts w:asciiTheme="majorHAnsi" w:hAnsiTheme="majorHAnsi"/>
        </w:rPr>
        <w:t>Good speaker for this topic?</w:t>
      </w:r>
    </w:p>
    <w:p w:rsidR="00A67757" w:rsidRPr="003254D3" w:rsidRDefault="002757AC" w:rsidP="002757AC">
      <w:pPr>
        <w:pStyle w:val="ListParagraph"/>
        <w:numPr>
          <w:ilvl w:val="2"/>
          <w:numId w:val="2"/>
        </w:numPr>
        <w:rPr>
          <w:rFonts w:asciiTheme="majorHAnsi" w:hAnsiTheme="majorHAnsi"/>
        </w:rPr>
      </w:pPr>
      <w:proofErr w:type="spellStart"/>
      <w:r w:rsidRPr="003254D3">
        <w:rPr>
          <w:rFonts w:asciiTheme="majorHAnsi" w:hAnsiTheme="majorHAnsi"/>
        </w:rPr>
        <w:t>Zica</w:t>
      </w:r>
      <w:proofErr w:type="spellEnd"/>
      <w:r w:rsidRPr="003254D3">
        <w:rPr>
          <w:rFonts w:asciiTheme="majorHAnsi" w:hAnsiTheme="majorHAnsi"/>
        </w:rPr>
        <w:t xml:space="preserve"> virus </w:t>
      </w:r>
      <w:r w:rsidR="007B0F62" w:rsidRPr="003254D3">
        <w:rPr>
          <w:rFonts w:asciiTheme="majorHAnsi" w:hAnsiTheme="majorHAnsi"/>
        </w:rPr>
        <w:t>susceptibility</w:t>
      </w:r>
      <w:r w:rsidR="00856CFE" w:rsidRPr="003254D3">
        <w:rPr>
          <w:rFonts w:asciiTheme="majorHAnsi" w:hAnsiTheme="majorHAnsi"/>
        </w:rPr>
        <w:t xml:space="preserve"> </w:t>
      </w:r>
      <w:r w:rsidRPr="003254D3">
        <w:rPr>
          <w:rFonts w:asciiTheme="majorHAnsi" w:hAnsiTheme="majorHAnsi"/>
        </w:rPr>
        <w:t>&amp; nutrition</w:t>
      </w:r>
      <w:r w:rsidR="00856CFE" w:rsidRPr="003254D3">
        <w:rPr>
          <w:rFonts w:asciiTheme="majorHAnsi" w:hAnsiTheme="majorHAnsi"/>
        </w:rPr>
        <w:t>al status</w:t>
      </w:r>
      <w:r w:rsidR="003C0C8D" w:rsidRPr="003254D3">
        <w:rPr>
          <w:rFonts w:asciiTheme="majorHAnsi" w:hAnsiTheme="majorHAnsi"/>
        </w:rPr>
        <w:br/>
      </w:r>
    </w:p>
    <w:p w:rsidR="00A67757" w:rsidRDefault="00A67757"/>
    <w:p w:rsidR="003C0C8D" w:rsidRDefault="003C0C8D"/>
    <w:sectPr w:rsidR="003C0C8D" w:rsidSect="003C0C8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D3DF5"/>
    <w:multiLevelType w:val="hybridMultilevel"/>
    <w:tmpl w:val="5E963D84"/>
    <w:lvl w:ilvl="0" w:tplc="FAF64160">
      <w:start w:val="1"/>
      <w:numFmt w:val="bullet"/>
      <w:lvlText w:val=""/>
      <w:lvlJc w:val="left"/>
      <w:pPr>
        <w:ind w:left="1080" w:hanging="360"/>
      </w:pPr>
      <w:rPr>
        <w:rFonts w:ascii="Wingdings" w:hAnsi="Wingdings" w:hint="default"/>
      </w:rPr>
    </w:lvl>
    <w:lvl w:ilvl="1" w:tplc="04090003">
      <w:start w:val="1"/>
      <w:numFmt w:val="bullet"/>
      <w:lvlText w:val="o"/>
      <w:lvlJc w:val="left"/>
      <w:pPr>
        <w:ind w:left="2016" w:hanging="360"/>
      </w:pPr>
      <w:rPr>
        <w:rFonts w:ascii="Courier New" w:hAnsi="Courier New" w:hint="default"/>
      </w:rPr>
    </w:lvl>
    <w:lvl w:ilvl="2" w:tplc="04090005">
      <w:start w:val="1"/>
      <w:numFmt w:val="bullet"/>
      <w:lvlText w:val=""/>
      <w:lvlJc w:val="left"/>
      <w:pPr>
        <w:ind w:left="2736" w:hanging="360"/>
      </w:pPr>
      <w:rPr>
        <w:rFonts w:ascii="Wingdings" w:hAnsi="Wingdings" w:hint="default"/>
      </w:rPr>
    </w:lvl>
    <w:lvl w:ilvl="3" w:tplc="0409000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5CE338D1"/>
    <w:multiLevelType w:val="hybridMultilevel"/>
    <w:tmpl w:val="EFA4E624"/>
    <w:lvl w:ilvl="0" w:tplc="FAF64160">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57"/>
    <w:rsid w:val="001028E7"/>
    <w:rsid w:val="00197324"/>
    <w:rsid w:val="002757AC"/>
    <w:rsid w:val="003254D3"/>
    <w:rsid w:val="003C0C8D"/>
    <w:rsid w:val="003E5A1F"/>
    <w:rsid w:val="004939CC"/>
    <w:rsid w:val="00575BD5"/>
    <w:rsid w:val="00725495"/>
    <w:rsid w:val="007B0F62"/>
    <w:rsid w:val="00856CFE"/>
    <w:rsid w:val="00A16985"/>
    <w:rsid w:val="00A67757"/>
    <w:rsid w:val="00B87B3D"/>
    <w:rsid w:val="00C569C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58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Tigard-Tualatin School District</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Stephanie Hiromura</cp:lastModifiedBy>
  <cp:revision>3</cp:revision>
  <dcterms:created xsi:type="dcterms:W3CDTF">2016-06-09T19:24:00Z</dcterms:created>
  <dcterms:modified xsi:type="dcterms:W3CDTF">2016-06-21T19:01:00Z</dcterms:modified>
</cp:coreProperties>
</file>